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FBC7A" w14:textId="77777777"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4A1FC0">
        <w:rPr>
          <w:sz w:val="28"/>
          <w:szCs w:val="28"/>
        </w:rPr>
        <w:t xml:space="preserve"> </w:t>
      </w:r>
    </w:p>
    <w:p w14:paraId="51DE78F3" w14:textId="77777777" w:rsidR="007973A1" w:rsidRDefault="007973A1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</w:p>
    <w:p w14:paraId="5ED2D9F1" w14:textId="77777777"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59FFE052" w14:textId="77777777" w:rsidR="007973A1" w:rsidRDefault="007973A1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</w:p>
    <w:p w14:paraId="484D8799" w14:textId="77777777"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14:paraId="6157E24E" w14:textId="77777777"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14:paraId="0391AF7E" w14:textId="25683ED2" w:rsidR="007973A1" w:rsidRDefault="00C034E3" w:rsidP="00FC350A">
      <w:pPr>
        <w:tabs>
          <w:tab w:val="left" w:pos="5040"/>
        </w:tabs>
        <w:spacing w:after="720"/>
        <w:ind w:left="4859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469E0">
        <w:rPr>
          <w:sz w:val="28"/>
          <w:szCs w:val="28"/>
        </w:rPr>
        <w:t xml:space="preserve">11.08.2021 </w:t>
      </w:r>
      <w:r>
        <w:rPr>
          <w:sz w:val="28"/>
          <w:szCs w:val="28"/>
        </w:rPr>
        <w:t xml:space="preserve">   №</w:t>
      </w:r>
      <w:r w:rsidR="008645B7">
        <w:rPr>
          <w:sz w:val="28"/>
          <w:szCs w:val="28"/>
        </w:rPr>
        <w:t xml:space="preserve"> </w:t>
      </w:r>
      <w:r w:rsidR="00F469E0">
        <w:rPr>
          <w:sz w:val="28"/>
          <w:szCs w:val="28"/>
        </w:rPr>
        <w:t>422-П</w:t>
      </w:r>
    </w:p>
    <w:p w14:paraId="24EBED68" w14:textId="1F599274" w:rsidR="00E06EE3" w:rsidRDefault="00C034E3" w:rsidP="005E281A">
      <w:pPr>
        <w:tabs>
          <w:tab w:val="center" w:pos="4677"/>
          <w:tab w:val="left" w:pos="6555"/>
        </w:tabs>
        <w:spacing w:before="720"/>
        <w:jc w:val="center"/>
        <w:rPr>
          <w:b/>
          <w:sz w:val="28"/>
          <w:szCs w:val="28"/>
        </w:rPr>
      </w:pPr>
      <w:r w:rsidRPr="00350C6C">
        <w:rPr>
          <w:b/>
          <w:sz w:val="28"/>
          <w:szCs w:val="28"/>
        </w:rPr>
        <w:t>ПОРЯДОК</w:t>
      </w:r>
      <w:r w:rsidR="00E06EE3">
        <w:rPr>
          <w:b/>
          <w:sz w:val="28"/>
          <w:szCs w:val="28"/>
        </w:rPr>
        <w:br/>
      </w:r>
      <w:r w:rsidR="00E06EE3" w:rsidRPr="00E06EE3">
        <w:rPr>
          <w:b/>
          <w:sz w:val="28"/>
          <w:szCs w:val="28"/>
        </w:rPr>
        <w:t>предоставления субсидий из областного бюджета аптечным организациям, осуществляющим реализацию лекарственных препаратов по льготной стоимости жителям отдельных муниципальных образований Кировской области, страдающим определенными заболеваниями системы кровообращения</w:t>
      </w:r>
    </w:p>
    <w:p w14:paraId="00AFAD9D" w14:textId="77777777" w:rsidR="00E64F15" w:rsidRDefault="00E64F15" w:rsidP="00E64F15">
      <w:pPr>
        <w:tabs>
          <w:tab w:val="left" w:pos="720"/>
          <w:tab w:val="left" w:pos="993"/>
        </w:tabs>
        <w:contextualSpacing/>
        <w:rPr>
          <w:b/>
          <w:sz w:val="28"/>
          <w:szCs w:val="28"/>
        </w:rPr>
      </w:pPr>
    </w:p>
    <w:p w14:paraId="0FAAADED" w14:textId="562BC261" w:rsidR="00DE0712" w:rsidRDefault="004A1FC0" w:rsidP="00622ADC">
      <w:pPr>
        <w:tabs>
          <w:tab w:val="left" w:pos="720"/>
          <w:tab w:val="left" w:pos="993"/>
        </w:tabs>
        <w:spacing w:before="480"/>
        <w:ind w:firstLine="709"/>
        <w:contextualSpacing/>
        <w:rPr>
          <w:b/>
          <w:sz w:val="28"/>
          <w:szCs w:val="28"/>
        </w:rPr>
      </w:pPr>
      <w:r w:rsidRPr="00B92F7F">
        <w:rPr>
          <w:b/>
          <w:sz w:val="28"/>
          <w:szCs w:val="28"/>
        </w:rPr>
        <w:t>1. Общие положения</w:t>
      </w:r>
    </w:p>
    <w:p w14:paraId="633BFB29" w14:textId="77777777" w:rsidR="00E64F15" w:rsidRPr="00B92F7F" w:rsidRDefault="00E64F15" w:rsidP="00DE0712">
      <w:pPr>
        <w:tabs>
          <w:tab w:val="left" w:pos="720"/>
          <w:tab w:val="left" w:pos="993"/>
        </w:tabs>
        <w:ind w:firstLine="709"/>
        <w:contextualSpacing/>
        <w:rPr>
          <w:b/>
          <w:sz w:val="28"/>
          <w:szCs w:val="28"/>
        </w:rPr>
      </w:pPr>
    </w:p>
    <w:p w14:paraId="6B3864F2" w14:textId="3119B5C4" w:rsidR="00B92F7F" w:rsidRPr="00B92F7F" w:rsidRDefault="00B92F7F" w:rsidP="00727946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B92F7F">
        <w:rPr>
          <w:rFonts w:eastAsia="Calibri"/>
          <w:bCs/>
          <w:sz w:val="28"/>
          <w:szCs w:val="28"/>
        </w:rPr>
        <w:t xml:space="preserve">1.1. </w:t>
      </w:r>
      <w:bookmarkStart w:id="0" w:name="_Hlk77589234"/>
      <w:r w:rsidRPr="00B92F7F">
        <w:rPr>
          <w:rFonts w:eastAsia="Calibri"/>
          <w:bCs/>
          <w:sz w:val="28"/>
          <w:szCs w:val="28"/>
        </w:rPr>
        <w:t>Порядок предоставления субсиди</w:t>
      </w:r>
      <w:r>
        <w:rPr>
          <w:rFonts w:eastAsia="Calibri"/>
          <w:bCs/>
          <w:sz w:val="28"/>
          <w:szCs w:val="28"/>
        </w:rPr>
        <w:t>й</w:t>
      </w:r>
      <w:r w:rsidRPr="00B92F7F">
        <w:rPr>
          <w:rFonts w:eastAsia="Calibri"/>
          <w:bCs/>
          <w:sz w:val="28"/>
          <w:szCs w:val="28"/>
        </w:rPr>
        <w:t xml:space="preserve"> из областного бюджета аптечным организациям, осуществляющим реализацию лекарственных препаратов по льготной стоимости жителям отдельных муниципальных образований Кировской области, страдающим определенными заболеваниями системы кровообращения</w:t>
      </w:r>
      <w:r>
        <w:rPr>
          <w:rFonts w:eastAsia="Calibri"/>
          <w:bCs/>
          <w:sz w:val="28"/>
          <w:szCs w:val="28"/>
        </w:rPr>
        <w:t xml:space="preserve"> </w:t>
      </w:r>
      <w:bookmarkEnd w:id="0"/>
      <w:r w:rsidRPr="00B92F7F">
        <w:rPr>
          <w:rFonts w:eastAsia="Calibri"/>
          <w:bCs/>
          <w:sz w:val="28"/>
          <w:szCs w:val="28"/>
        </w:rPr>
        <w:t xml:space="preserve">(далее </w:t>
      </w:r>
      <w:r>
        <w:rPr>
          <w:rFonts w:eastAsia="Calibri"/>
          <w:bCs/>
          <w:sz w:val="28"/>
          <w:szCs w:val="28"/>
        </w:rPr>
        <w:t>–</w:t>
      </w:r>
      <w:r w:rsidRPr="00B92F7F">
        <w:rPr>
          <w:rFonts w:eastAsia="Calibri"/>
          <w:bCs/>
          <w:sz w:val="28"/>
          <w:szCs w:val="28"/>
        </w:rPr>
        <w:t xml:space="preserve"> Порядок), устанавливает цели, условия и порядок определения объема и предоставления субсиди</w:t>
      </w:r>
      <w:r w:rsidR="005A529E">
        <w:rPr>
          <w:rFonts w:eastAsia="Calibri"/>
          <w:bCs/>
          <w:sz w:val="28"/>
          <w:szCs w:val="28"/>
        </w:rPr>
        <w:t>й</w:t>
      </w:r>
      <w:r w:rsidRPr="00B92F7F">
        <w:rPr>
          <w:rFonts w:eastAsia="Calibri"/>
          <w:bCs/>
          <w:sz w:val="28"/>
          <w:szCs w:val="28"/>
        </w:rPr>
        <w:t xml:space="preserve"> </w:t>
      </w:r>
      <w:r w:rsidR="005A529E">
        <w:rPr>
          <w:rFonts w:eastAsia="Calibri"/>
          <w:bCs/>
          <w:sz w:val="28"/>
          <w:szCs w:val="28"/>
        </w:rPr>
        <w:t xml:space="preserve">    </w:t>
      </w:r>
      <w:r w:rsidRPr="00B92F7F">
        <w:rPr>
          <w:rFonts w:eastAsia="Calibri"/>
          <w:bCs/>
          <w:sz w:val="28"/>
          <w:szCs w:val="28"/>
        </w:rPr>
        <w:t>из областного бюджета</w:t>
      </w:r>
      <w:r>
        <w:rPr>
          <w:rFonts w:eastAsia="Calibri"/>
          <w:bCs/>
          <w:sz w:val="28"/>
          <w:szCs w:val="28"/>
        </w:rPr>
        <w:t xml:space="preserve"> </w:t>
      </w:r>
      <w:r w:rsidRPr="00B92F7F">
        <w:rPr>
          <w:rFonts w:eastAsia="Calibri"/>
          <w:bCs/>
          <w:sz w:val="28"/>
          <w:szCs w:val="28"/>
        </w:rPr>
        <w:t>аптечным организациям, осуществляющим реализацию лекарственных препаратов по льготной стоимости жителям отдельных муниципальных образований Кировской области, страдающим определенными заболеваниями системы кровообращения</w:t>
      </w:r>
      <w:r>
        <w:rPr>
          <w:rFonts w:eastAsia="Calibri"/>
          <w:bCs/>
          <w:sz w:val="28"/>
          <w:szCs w:val="28"/>
        </w:rPr>
        <w:t xml:space="preserve"> </w:t>
      </w:r>
      <w:r w:rsidRPr="00B92F7F">
        <w:rPr>
          <w:rFonts w:eastAsia="Calibri"/>
          <w:bCs/>
          <w:sz w:val="28"/>
          <w:szCs w:val="28"/>
        </w:rPr>
        <w:t xml:space="preserve">(далее </w:t>
      </w:r>
      <w:r>
        <w:rPr>
          <w:rFonts w:eastAsia="Calibri"/>
          <w:bCs/>
          <w:sz w:val="28"/>
          <w:szCs w:val="28"/>
        </w:rPr>
        <w:t>–</w:t>
      </w:r>
      <w:r w:rsidRPr="00B92F7F">
        <w:rPr>
          <w:rFonts w:eastAsia="Calibri"/>
          <w:bCs/>
          <w:sz w:val="28"/>
          <w:szCs w:val="28"/>
        </w:rPr>
        <w:t xml:space="preserve"> субсиди</w:t>
      </w:r>
      <w:r w:rsidR="005A529E">
        <w:rPr>
          <w:rFonts w:eastAsia="Calibri"/>
          <w:bCs/>
          <w:sz w:val="28"/>
          <w:szCs w:val="28"/>
        </w:rPr>
        <w:t>и</w:t>
      </w:r>
      <w:r w:rsidRPr="00B92F7F">
        <w:rPr>
          <w:rFonts w:eastAsia="Calibri"/>
          <w:bCs/>
          <w:sz w:val="28"/>
          <w:szCs w:val="28"/>
        </w:rPr>
        <w:t xml:space="preserve">), </w:t>
      </w:r>
      <w:r w:rsidR="00275C39" w:rsidRPr="00275C39">
        <w:rPr>
          <w:rFonts w:eastAsia="Calibri"/>
          <w:bCs/>
          <w:sz w:val="28"/>
          <w:szCs w:val="28"/>
        </w:rPr>
        <w:t xml:space="preserve">в рамках реализации отдельного мероприятия </w:t>
      </w:r>
      <w:r w:rsidR="00275C39">
        <w:rPr>
          <w:rFonts w:eastAsia="Calibri"/>
          <w:bCs/>
          <w:sz w:val="28"/>
          <w:szCs w:val="28"/>
        </w:rPr>
        <w:t>«</w:t>
      </w:r>
      <w:r w:rsidR="00275C39" w:rsidRPr="00275C39">
        <w:rPr>
          <w:rFonts w:eastAsia="Calibri"/>
          <w:bCs/>
          <w:sz w:val="28"/>
          <w:szCs w:val="28"/>
        </w:rPr>
        <w:t>Обеспечение лекарственными средствами, медицинскими изделиями отдельных категорий граждан</w:t>
      </w:r>
      <w:r w:rsidR="00275C39">
        <w:rPr>
          <w:rFonts w:eastAsia="Calibri"/>
          <w:bCs/>
          <w:sz w:val="28"/>
          <w:szCs w:val="28"/>
        </w:rPr>
        <w:t xml:space="preserve">» </w:t>
      </w:r>
      <w:r w:rsidR="00275C39" w:rsidRPr="00275C39">
        <w:rPr>
          <w:rFonts w:eastAsia="Calibri"/>
          <w:bCs/>
          <w:sz w:val="28"/>
          <w:szCs w:val="28"/>
        </w:rPr>
        <w:t xml:space="preserve">государственной </w:t>
      </w:r>
      <w:hyperlink r:id="rId8" w:history="1">
        <w:r w:rsidR="00275C39" w:rsidRPr="00275C39">
          <w:rPr>
            <w:rFonts w:eastAsia="Calibri"/>
            <w:bCs/>
            <w:sz w:val="28"/>
            <w:szCs w:val="28"/>
          </w:rPr>
          <w:t>программы</w:t>
        </w:r>
      </w:hyperlink>
      <w:r w:rsidR="00275C39" w:rsidRPr="00275C39">
        <w:rPr>
          <w:rFonts w:eastAsia="Calibri"/>
          <w:bCs/>
          <w:sz w:val="28"/>
          <w:szCs w:val="28"/>
        </w:rPr>
        <w:t xml:space="preserve"> Кировской области </w:t>
      </w:r>
      <w:r w:rsidR="00275C39">
        <w:rPr>
          <w:rFonts w:eastAsia="Calibri"/>
          <w:bCs/>
          <w:sz w:val="28"/>
          <w:szCs w:val="28"/>
        </w:rPr>
        <w:t>«</w:t>
      </w:r>
      <w:r w:rsidR="00275C39" w:rsidRPr="00275C39">
        <w:rPr>
          <w:rFonts w:eastAsia="Calibri"/>
          <w:bCs/>
          <w:sz w:val="28"/>
          <w:szCs w:val="28"/>
        </w:rPr>
        <w:t>Развитие здравоохранения</w:t>
      </w:r>
      <w:r w:rsidR="00275C39">
        <w:rPr>
          <w:rFonts w:eastAsia="Calibri"/>
          <w:bCs/>
          <w:sz w:val="28"/>
          <w:szCs w:val="28"/>
        </w:rPr>
        <w:t>»</w:t>
      </w:r>
      <w:r w:rsidR="00275C39" w:rsidRPr="00275C39">
        <w:rPr>
          <w:rFonts w:eastAsia="Calibri"/>
          <w:bCs/>
          <w:sz w:val="28"/>
          <w:szCs w:val="28"/>
        </w:rPr>
        <w:t xml:space="preserve">, утвержденной постановлением Правительства Кировской области от 30.12.2019 </w:t>
      </w:r>
      <w:r w:rsidR="00275C39">
        <w:rPr>
          <w:rFonts w:eastAsia="Calibri"/>
          <w:bCs/>
          <w:sz w:val="28"/>
          <w:szCs w:val="28"/>
        </w:rPr>
        <w:t>№ </w:t>
      </w:r>
      <w:r w:rsidR="00275C39" w:rsidRPr="00275C39">
        <w:rPr>
          <w:rFonts w:eastAsia="Calibri"/>
          <w:bCs/>
          <w:sz w:val="28"/>
          <w:szCs w:val="28"/>
        </w:rPr>
        <w:t xml:space="preserve">744-П </w:t>
      </w:r>
      <w:r w:rsidR="00275C39">
        <w:rPr>
          <w:rFonts w:eastAsia="Calibri"/>
          <w:bCs/>
          <w:sz w:val="28"/>
          <w:szCs w:val="28"/>
        </w:rPr>
        <w:t>«</w:t>
      </w:r>
      <w:r w:rsidR="00275C39" w:rsidRPr="00275C39">
        <w:rPr>
          <w:rFonts w:eastAsia="Calibri"/>
          <w:bCs/>
          <w:sz w:val="28"/>
          <w:szCs w:val="28"/>
        </w:rPr>
        <w:t xml:space="preserve">Об утверждении государственной программы Кировской области </w:t>
      </w:r>
      <w:r w:rsidR="00275C39">
        <w:rPr>
          <w:rFonts w:eastAsia="Calibri"/>
          <w:bCs/>
          <w:sz w:val="28"/>
          <w:szCs w:val="28"/>
        </w:rPr>
        <w:t>«</w:t>
      </w:r>
      <w:r w:rsidR="00275C39" w:rsidRPr="00275C39">
        <w:rPr>
          <w:rFonts w:eastAsia="Calibri"/>
          <w:bCs/>
          <w:sz w:val="28"/>
          <w:szCs w:val="28"/>
        </w:rPr>
        <w:t>Развитие здравоохранения</w:t>
      </w:r>
      <w:r w:rsidR="00275C39">
        <w:rPr>
          <w:rFonts w:eastAsia="Calibri"/>
          <w:bCs/>
          <w:sz w:val="28"/>
          <w:szCs w:val="28"/>
        </w:rPr>
        <w:t>»</w:t>
      </w:r>
      <w:r w:rsidR="00275C39" w:rsidRPr="00275C39">
        <w:rPr>
          <w:rFonts w:eastAsia="Calibri"/>
          <w:bCs/>
          <w:sz w:val="28"/>
          <w:szCs w:val="28"/>
        </w:rPr>
        <w:t>,</w:t>
      </w:r>
      <w:r w:rsidR="00275C39">
        <w:rPr>
          <w:rFonts w:eastAsia="Calibri"/>
          <w:bCs/>
          <w:sz w:val="28"/>
          <w:szCs w:val="28"/>
        </w:rPr>
        <w:t xml:space="preserve"> </w:t>
      </w:r>
      <w:r w:rsidRPr="00B92F7F">
        <w:rPr>
          <w:rFonts w:eastAsia="Calibri"/>
          <w:bCs/>
          <w:sz w:val="28"/>
          <w:szCs w:val="28"/>
        </w:rPr>
        <w:t xml:space="preserve">а также требования к отчетности, требования об осуществлении контроля </w:t>
      </w:r>
      <w:r w:rsidR="005A529E">
        <w:rPr>
          <w:rFonts w:eastAsia="Calibri"/>
          <w:bCs/>
          <w:sz w:val="28"/>
          <w:szCs w:val="28"/>
        </w:rPr>
        <w:t xml:space="preserve">                  </w:t>
      </w:r>
      <w:r w:rsidRPr="00B92F7F">
        <w:rPr>
          <w:rFonts w:eastAsia="Calibri"/>
          <w:bCs/>
          <w:sz w:val="28"/>
          <w:szCs w:val="28"/>
        </w:rPr>
        <w:t>за соблюдением целей, условий и порядка предоставления субсиди</w:t>
      </w:r>
      <w:r>
        <w:rPr>
          <w:rFonts w:eastAsia="Calibri"/>
          <w:bCs/>
          <w:sz w:val="28"/>
          <w:szCs w:val="28"/>
        </w:rPr>
        <w:t>й</w:t>
      </w:r>
      <w:r w:rsidRPr="00B92F7F">
        <w:rPr>
          <w:rFonts w:eastAsia="Calibri"/>
          <w:bCs/>
          <w:sz w:val="28"/>
          <w:szCs w:val="28"/>
        </w:rPr>
        <w:t xml:space="preserve"> </w:t>
      </w:r>
      <w:r w:rsidR="005A529E">
        <w:rPr>
          <w:rFonts w:eastAsia="Calibri"/>
          <w:bCs/>
          <w:sz w:val="28"/>
          <w:szCs w:val="28"/>
        </w:rPr>
        <w:t xml:space="preserve">               </w:t>
      </w:r>
      <w:r w:rsidRPr="00B92F7F">
        <w:rPr>
          <w:rFonts w:eastAsia="Calibri"/>
          <w:bCs/>
          <w:sz w:val="28"/>
          <w:szCs w:val="28"/>
        </w:rPr>
        <w:t>и ответственност</w:t>
      </w:r>
      <w:r w:rsidR="00727946">
        <w:rPr>
          <w:rFonts w:eastAsia="Calibri"/>
          <w:bCs/>
          <w:sz w:val="28"/>
          <w:szCs w:val="28"/>
        </w:rPr>
        <w:t>ь</w:t>
      </w:r>
      <w:r w:rsidRPr="00B92F7F">
        <w:rPr>
          <w:rFonts w:eastAsia="Calibri"/>
          <w:bCs/>
          <w:sz w:val="28"/>
          <w:szCs w:val="28"/>
        </w:rPr>
        <w:t xml:space="preserve"> за их нарушение.</w:t>
      </w:r>
    </w:p>
    <w:p w14:paraId="04917C7B" w14:textId="425EDF38" w:rsidR="006F1439" w:rsidRDefault="00B92F7F" w:rsidP="00727946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  <w:bookmarkStart w:id="1" w:name="Par2"/>
      <w:bookmarkEnd w:id="1"/>
      <w:r w:rsidRPr="00B92F7F">
        <w:rPr>
          <w:rFonts w:eastAsia="Calibri"/>
          <w:bCs/>
          <w:sz w:val="28"/>
          <w:szCs w:val="28"/>
        </w:rPr>
        <w:lastRenderedPageBreak/>
        <w:t>1.2. Субсиди</w:t>
      </w:r>
      <w:r>
        <w:rPr>
          <w:rFonts w:eastAsia="Calibri"/>
          <w:bCs/>
          <w:sz w:val="28"/>
          <w:szCs w:val="28"/>
        </w:rPr>
        <w:t>и</w:t>
      </w:r>
      <w:r w:rsidRPr="00B92F7F">
        <w:rPr>
          <w:rFonts w:eastAsia="Calibri"/>
          <w:bCs/>
          <w:sz w:val="28"/>
          <w:szCs w:val="28"/>
        </w:rPr>
        <w:t xml:space="preserve"> предоставля</w:t>
      </w:r>
      <w:r w:rsidR="00275C39">
        <w:rPr>
          <w:rFonts w:eastAsia="Calibri"/>
          <w:bCs/>
          <w:sz w:val="28"/>
          <w:szCs w:val="28"/>
        </w:rPr>
        <w:t>ю</w:t>
      </w:r>
      <w:r w:rsidRPr="00B92F7F">
        <w:rPr>
          <w:rFonts w:eastAsia="Calibri"/>
          <w:bCs/>
          <w:sz w:val="28"/>
          <w:szCs w:val="28"/>
        </w:rPr>
        <w:t xml:space="preserve">тся </w:t>
      </w:r>
      <w:r w:rsidR="006F1439" w:rsidRPr="006F1439">
        <w:rPr>
          <w:rFonts w:eastAsia="Calibri"/>
          <w:bCs/>
          <w:sz w:val="28"/>
          <w:szCs w:val="28"/>
        </w:rPr>
        <w:t xml:space="preserve">аптечным организациям, осуществляющим розничную торговлю лекарственными препаратами </w:t>
      </w:r>
      <w:r w:rsidR="005A529E">
        <w:rPr>
          <w:rFonts w:eastAsia="Calibri"/>
          <w:bCs/>
          <w:sz w:val="28"/>
          <w:szCs w:val="28"/>
        </w:rPr>
        <w:t xml:space="preserve">             </w:t>
      </w:r>
      <w:r w:rsidR="006F1439" w:rsidRPr="006F1439">
        <w:rPr>
          <w:rFonts w:eastAsia="Calibri"/>
          <w:bCs/>
          <w:sz w:val="28"/>
          <w:szCs w:val="28"/>
        </w:rPr>
        <w:t xml:space="preserve">(далее </w:t>
      </w:r>
      <w:r w:rsidR="006F1439">
        <w:rPr>
          <w:rFonts w:eastAsia="Calibri"/>
          <w:bCs/>
          <w:sz w:val="28"/>
          <w:szCs w:val="28"/>
        </w:rPr>
        <w:t>–</w:t>
      </w:r>
      <w:r w:rsidR="006F1439" w:rsidRPr="006F1439">
        <w:rPr>
          <w:rFonts w:eastAsia="Calibri"/>
          <w:bCs/>
          <w:sz w:val="28"/>
          <w:szCs w:val="28"/>
        </w:rPr>
        <w:t xml:space="preserve"> аптечные</w:t>
      </w:r>
      <w:r w:rsidR="006F1439">
        <w:rPr>
          <w:rFonts w:eastAsia="Calibri"/>
          <w:bCs/>
          <w:sz w:val="28"/>
          <w:szCs w:val="28"/>
        </w:rPr>
        <w:t xml:space="preserve"> </w:t>
      </w:r>
      <w:r w:rsidR="006F1439" w:rsidRPr="006F1439">
        <w:rPr>
          <w:rFonts w:eastAsia="Calibri"/>
          <w:bCs/>
          <w:sz w:val="28"/>
          <w:szCs w:val="28"/>
        </w:rPr>
        <w:t>организации), в целях возмещения части понесенных</w:t>
      </w:r>
      <w:r w:rsidR="006F1439">
        <w:rPr>
          <w:rFonts w:eastAsia="Calibri"/>
          <w:bCs/>
          <w:sz w:val="28"/>
          <w:szCs w:val="28"/>
        </w:rPr>
        <w:t xml:space="preserve"> </w:t>
      </w:r>
      <w:r w:rsidR="006F1439" w:rsidRPr="006F1439">
        <w:rPr>
          <w:rFonts w:eastAsia="Calibri"/>
          <w:bCs/>
          <w:sz w:val="28"/>
          <w:szCs w:val="28"/>
        </w:rPr>
        <w:t>затрат в рамках участия в дополнительном льготном лекарственном обеспечении.</w:t>
      </w:r>
    </w:p>
    <w:p w14:paraId="4E4253C1" w14:textId="53B98D39" w:rsidR="006F1439" w:rsidRPr="006F1439" w:rsidRDefault="006F1439" w:rsidP="00727946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6F1439">
        <w:rPr>
          <w:rFonts w:eastAsia="Calibri"/>
          <w:bCs/>
          <w:sz w:val="28"/>
          <w:szCs w:val="28"/>
        </w:rPr>
        <w:t xml:space="preserve">В настоящем Порядке под дополнительным льготным лекарственным обеспечением понимается обеспечение граждан с определенными заболеваниями системы кровообращения лекарственными препаратами </w:t>
      </w:r>
      <w:r w:rsidR="005A529E">
        <w:rPr>
          <w:rFonts w:eastAsia="Calibri"/>
          <w:bCs/>
          <w:sz w:val="28"/>
          <w:szCs w:val="28"/>
        </w:rPr>
        <w:t xml:space="preserve">           </w:t>
      </w:r>
      <w:r w:rsidRPr="006F1439">
        <w:rPr>
          <w:rFonts w:eastAsia="Calibri"/>
          <w:bCs/>
          <w:sz w:val="28"/>
          <w:szCs w:val="28"/>
        </w:rPr>
        <w:t xml:space="preserve">по медицинским показаниям на основании рецептов на лекарственные препараты (далее </w:t>
      </w:r>
      <w:r>
        <w:rPr>
          <w:rFonts w:eastAsia="Calibri"/>
          <w:bCs/>
          <w:sz w:val="28"/>
          <w:szCs w:val="28"/>
        </w:rPr>
        <w:t>–</w:t>
      </w:r>
      <w:r w:rsidRPr="006F1439">
        <w:rPr>
          <w:rFonts w:eastAsia="Calibri"/>
          <w:bCs/>
          <w:sz w:val="28"/>
          <w:szCs w:val="28"/>
        </w:rPr>
        <w:t xml:space="preserve"> рецепт</w:t>
      </w:r>
      <w:r w:rsidR="005A529E">
        <w:rPr>
          <w:rFonts w:eastAsia="Calibri"/>
          <w:bCs/>
          <w:sz w:val="28"/>
          <w:szCs w:val="28"/>
        </w:rPr>
        <w:t>ы</w:t>
      </w:r>
      <w:r w:rsidRPr="006F1439">
        <w:rPr>
          <w:rFonts w:eastAsia="Calibri"/>
          <w:bCs/>
          <w:sz w:val="28"/>
          <w:szCs w:val="28"/>
        </w:rPr>
        <w:t xml:space="preserve">), в установленном порядке выписанных </w:t>
      </w:r>
      <w:r w:rsidR="005A529E">
        <w:rPr>
          <w:rFonts w:eastAsia="Calibri"/>
          <w:bCs/>
          <w:sz w:val="28"/>
          <w:szCs w:val="28"/>
        </w:rPr>
        <w:t xml:space="preserve">                 </w:t>
      </w:r>
      <w:r w:rsidRPr="006F1439">
        <w:rPr>
          <w:rFonts w:eastAsia="Calibri"/>
          <w:bCs/>
          <w:sz w:val="28"/>
          <w:szCs w:val="28"/>
        </w:rPr>
        <w:t xml:space="preserve">с использованием программного продукта </w:t>
      </w:r>
      <w:r>
        <w:rPr>
          <w:rFonts w:eastAsia="Calibri"/>
          <w:bCs/>
          <w:sz w:val="28"/>
          <w:szCs w:val="28"/>
        </w:rPr>
        <w:t>«</w:t>
      </w:r>
      <w:r w:rsidRPr="006F1439">
        <w:rPr>
          <w:rFonts w:eastAsia="Calibri"/>
          <w:bCs/>
          <w:sz w:val="28"/>
          <w:szCs w:val="28"/>
        </w:rPr>
        <w:t>Региональная система лекарственного обеспечения</w:t>
      </w:r>
      <w:r>
        <w:rPr>
          <w:rFonts w:eastAsia="Calibri"/>
          <w:bCs/>
          <w:sz w:val="28"/>
          <w:szCs w:val="28"/>
        </w:rPr>
        <w:t>»</w:t>
      </w:r>
      <w:r w:rsidRPr="006F1439">
        <w:rPr>
          <w:rFonts w:eastAsia="Calibri"/>
          <w:bCs/>
          <w:sz w:val="28"/>
          <w:szCs w:val="28"/>
        </w:rPr>
        <w:t xml:space="preserve">, администрируемого Кировским областным государственным бюджетным учреждением здравоохранения </w:t>
      </w:r>
      <w:r>
        <w:rPr>
          <w:rFonts w:eastAsia="Calibri"/>
          <w:bCs/>
          <w:sz w:val="28"/>
          <w:szCs w:val="28"/>
        </w:rPr>
        <w:t>«</w:t>
      </w:r>
      <w:r w:rsidRPr="006F1439">
        <w:rPr>
          <w:rFonts w:eastAsia="Calibri"/>
          <w:bCs/>
          <w:sz w:val="28"/>
          <w:szCs w:val="28"/>
        </w:rPr>
        <w:t>Медицинский информационно-аналитический центр</w:t>
      </w:r>
      <w:r>
        <w:rPr>
          <w:rFonts w:eastAsia="Calibri"/>
          <w:bCs/>
          <w:sz w:val="28"/>
          <w:szCs w:val="28"/>
        </w:rPr>
        <w:t>»</w:t>
      </w:r>
      <w:r w:rsidRPr="006F1439">
        <w:rPr>
          <w:rFonts w:eastAsia="Calibri"/>
          <w:bCs/>
          <w:sz w:val="28"/>
          <w:szCs w:val="28"/>
        </w:rPr>
        <w:t xml:space="preserve"> (далее </w:t>
      </w:r>
      <w:r>
        <w:rPr>
          <w:rFonts w:eastAsia="Calibri"/>
          <w:bCs/>
          <w:sz w:val="28"/>
          <w:szCs w:val="28"/>
        </w:rPr>
        <w:t>–</w:t>
      </w:r>
      <w:r w:rsidRPr="006F1439">
        <w:rPr>
          <w:rFonts w:eastAsia="Calibri"/>
          <w:bCs/>
          <w:sz w:val="28"/>
          <w:szCs w:val="28"/>
        </w:rPr>
        <w:t xml:space="preserve"> программный</w:t>
      </w:r>
      <w:r>
        <w:rPr>
          <w:rFonts w:eastAsia="Calibri"/>
          <w:bCs/>
          <w:sz w:val="28"/>
          <w:szCs w:val="28"/>
        </w:rPr>
        <w:t xml:space="preserve"> </w:t>
      </w:r>
      <w:r w:rsidRPr="006F1439">
        <w:rPr>
          <w:rFonts w:eastAsia="Calibri"/>
          <w:bCs/>
          <w:sz w:val="28"/>
          <w:szCs w:val="28"/>
        </w:rPr>
        <w:t>продукт).</w:t>
      </w:r>
    </w:p>
    <w:p w14:paraId="52777917" w14:textId="1DA52FF8" w:rsidR="00B92F7F" w:rsidRPr="00B92F7F" w:rsidRDefault="00B92F7F" w:rsidP="00727946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B92F7F">
        <w:rPr>
          <w:rFonts w:eastAsia="Calibri"/>
          <w:bCs/>
          <w:sz w:val="28"/>
          <w:szCs w:val="28"/>
        </w:rPr>
        <w:t>1.</w:t>
      </w:r>
      <w:r w:rsidR="006F1439">
        <w:rPr>
          <w:rFonts w:eastAsia="Calibri"/>
          <w:bCs/>
          <w:sz w:val="28"/>
          <w:szCs w:val="28"/>
        </w:rPr>
        <w:t>3</w:t>
      </w:r>
      <w:r w:rsidRPr="00B92F7F">
        <w:rPr>
          <w:rFonts w:eastAsia="Calibri"/>
          <w:bCs/>
          <w:sz w:val="28"/>
          <w:szCs w:val="28"/>
        </w:rPr>
        <w:t>. Предоставление субсиди</w:t>
      </w:r>
      <w:r w:rsidR="006F1439">
        <w:rPr>
          <w:rFonts w:eastAsia="Calibri"/>
          <w:bCs/>
          <w:sz w:val="28"/>
          <w:szCs w:val="28"/>
        </w:rPr>
        <w:t>й</w:t>
      </w:r>
      <w:r w:rsidRPr="00B92F7F">
        <w:rPr>
          <w:rFonts w:eastAsia="Calibri"/>
          <w:bCs/>
          <w:sz w:val="28"/>
          <w:szCs w:val="28"/>
        </w:rPr>
        <w:t xml:space="preserve"> носит заявительный характер </w:t>
      </w:r>
      <w:r w:rsidR="00E64F15">
        <w:rPr>
          <w:rFonts w:eastAsia="Calibri"/>
          <w:bCs/>
          <w:sz w:val="28"/>
          <w:szCs w:val="28"/>
        </w:rPr>
        <w:t xml:space="preserve">                       </w:t>
      </w:r>
      <w:r w:rsidRPr="00B92F7F">
        <w:rPr>
          <w:rFonts w:eastAsia="Calibri"/>
          <w:bCs/>
          <w:sz w:val="28"/>
          <w:szCs w:val="28"/>
        </w:rPr>
        <w:t xml:space="preserve">и осуществляется при соблюдении </w:t>
      </w:r>
      <w:r w:rsidR="006F1439">
        <w:rPr>
          <w:rFonts w:eastAsia="Calibri"/>
          <w:bCs/>
          <w:sz w:val="28"/>
          <w:szCs w:val="28"/>
        </w:rPr>
        <w:t xml:space="preserve">аптечными организациями </w:t>
      </w:r>
      <w:r w:rsidRPr="00B92F7F">
        <w:rPr>
          <w:rFonts w:eastAsia="Calibri"/>
          <w:bCs/>
          <w:sz w:val="28"/>
          <w:szCs w:val="28"/>
        </w:rPr>
        <w:t>условий, целей и порядка предоставления субсиди</w:t>
      </w:r>
      <w:r w:rsidR="006F1439">
        <w:rPr>
          <w:rFonts w:eastAsia="Calibri"/>
          <w:bCs/>
          <w:sz w:val="28"/>
          <w:szCs w:val="28"/>
        </w:rPr>
        <w:t>й</w:t>
      </w:r>
      <w:r w:rsidRPr="00B92F7F">
        <w:rPr>
          <w:rFonts w:eastAsia="Calibri"/>
          <w:bCs/>
          <w:sz w:val="28"/>
          <w:szCs w:val="28"/>
        </w:rPr>
        <w:t>, установленных настоящим Порядком.</w:t>
      </w:r>
    </w:p>
    <w:p w14:paraId="3C696C45" w14:textId="328EF361" w:rsidR="00F12CFB" w:rsidRPr="00B92F7F" w:rsidRDefault="00B92F7F" w:rsidP="00727946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  <w:bookmarkStart w:id="2" w:name="Par5"/>
      <w:bookmarkEnd w:id="2"/>
      <w:r w:rsidRPr="00B92F7F">
        <w:rPr>
          <w:rFonts w:eastAsia="Calibri"/>
          <w:bCs/>
          <w:sz w:val="28"/>
          <w:szCs w:val="28"/>
        </w:rPr>
        <w:t>1.</w:t>
      </w:r>
      <w:r w:rsidR="006F1439">
        <w:rPr>
          <w:rFonts w:eastAsia="Calibri"/>
          <w:bCs/>
          <w:sz w:val="28"/>
          <w:szCs w:val="28"/>
        </w:rPr>
        <w:t>4</w:t>
      </w:r>
      <w:r w:rsidRPr="00B92F7F">
        <w:rPr>
          <w:rFonts w:eastAsia="Calibri"/>
          <w:bCs/>
          <w:sz w:val="28"/>
          <w:szCs w:val="28"/>
        </w:rPr>
        <w:t>. Субсиди</w:t>
      </w:r>
      <w:r w:rsidR="006F1439">
        <w:rPr>
          <w:rFonts w:eastAsia="Calibri"/>
          <w:bCs/>
          <w:sz w:val="28"/>
          <w:szCs w:val="28"/>
        </w:rPr>
        <w:t>и</w:t>
      </w:r>
      <w:r w:rsidRPr="00B92F7F">
        <w:rPr>
          <w:rFonts w:eastAsia="Calibri"/>
          <w:bCs/>
          <w:sz w:val="28"/>
          <w:szCs w:val="28"/>
        </w:rPr>
        <w:t xml:space="preserve"> предоставля</w:t>
      </w:r>
      <w:r w:rsidR="000307D1">
        <w:rPr>
          <w:rFonts w:eastAsia="Calibri"/>
          <w:bCs/>
          <w:sz w:val="28"/>
          <w:szCs w:val="28"/>
        </w:rPr>
        <w:t>ю</w:t>
      </w:r>
      <w:r w:rsidRPr="00B92F7F">
        <w:rPr>
          <w:rFonts w:eastAsia="Calibri"/>
          <w:bCs/>
          <w:sz w:val="28"/>
          <w:szCs w:val="28"/>
        </w:rPr>
        <w:t xml:space="preserve">тся министерством </w:t>
      </w:r>
      <w:r w:rsidR="006F1439">
        <w:rPr>
          <w:rFonts w:eastAsia="Calibri"/>
          <w:bCs/>
          <w:sz w:val="28"/>
          <w:szCs w:val="28"/>
        </w:rPr>
        <w:t xml:space="preserve">здравоохранения </w:t>
      </w:r>
      <w:r w:rsidRPr="00B92F7F">
        <w:rPr>
          <w:rFonts w:eastAsia="Calibri"/>
          <w:bCs/>
          <w:sz w:val="28"/>
          <w:szCs w:val="28"/>
        </w:rPr>
        <w:t xml:space="preserve">Кировской области (далее </w:t>
      </w:r>
      <w:r w:rsidR="006F1439">
        <w:rPr>
          <w:rFonts w:eastAsia="Calibri"/>
          <w:bCs/>
          <w:sz w:val="28"/>
          <w:szCs w:val="28"/>
        </w:rPr>
        <w:t>–</w:t>
      </w:r>
      <w:r w:rsidRPr="00B92F7F">
        <w:rPr>
          <w:rFonts w:eastAsia="Calibri"/>
          <w:bCs/>
          <w:sz w:val="28"/>
          <w:szCs w:val="28"/>
        </w:rPr>
        <w:t xml:space="preserve"> министерство) в пределах </w:t>
      </w:r>
      <w:r w:rsidR="00F12CFB">
        <w:rPr>
          <w:rFonts w:eastAsia="Calibri"/>
          <w:sz w:val="28"/>
          <w:szCs w:val="28"/>
        </w:rPr>
        <w:t xml:space="preserve">бюджетных ассигнований, предусмотренных в областном бюджете на соответствующий финансовый год, и лимитов бюджетных обязательств, доведенных </w:t>
      </w:r>
      <w:r w:rsidR="00E64F15">
        <w:rPr>
          <w:rFonts w:eastAsia="Calibri"/>
          <w:sz w:val="28"/>
          <w:szCs w:val="28"/>
        </w:rPr>
        <w:t xml:space="preserve">                      </w:t>
      </w:r>
      <w:r w:rsidR="00F12CFB">
        <w:rPr>
          <w:rFonts w:eastAsia="Calibri"/>
          <w:sz w:val="28"/>
          <w:szCs w:val="28"/>
        </w:rPr>
        <w:t xml:space="preserve">в установленном порядке до министерства на текущий финансовый год </w:t>
      </w:r>
      <w:r w:rsidR="00E64F15">
        <w:rPr>
          <w:rFonts w:eastAsia="Calibri"/>
          <w:sz w:val="28"/>
          <w:szCs w:val="28"/>
        </w:rPr>
        <w:t xml:space="preserve">                   </w:t>
      </w:r>
      <w:r w:rsidR="00F12CFB">
        <w:rPr>
          <w:rFonts w:eastAsia="Calibri"/>
          <w:sz w:val="28"/>
          <w:szCs w:val="28"/>
        </w:rPr>
        <w:t>на предоставление субсидий.</w:t>
      </w:r>
    </w:p>
    <w:p w14:paraId="3E774570" w14:textId="3B35A3D3" w:rsidR="00E64F15" w:rsidRDefault="00B92F7F" w:rsidP="00E64F15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B92F7F">
        <w:rPr>
          <w:rFonts w:eastAsia="Calibri"/>
          <w:bCs/>
          <w:sz w:val="28"/>
          <w:szCs w:val="28"/>
        </w:rPr>
        <w:t>1.</w:t>
      </w:r>
      <w:r w:rsidR="006F1439">
        <w:rPr>
          <w:rFonts w:eastAsia="Calibri"/>
          <w:bCs/>
          <w:sz w:val="28"/>
          <w:szCs w:val="28"/>
        </w:rPr>
        <w:t>5</w:t>
      </w:r>
      <w:r w:rsidRPr="00B92F7F">
        <w:rPr>
          <w:rFonts w:eastAsia="Calibri"/>
          <w:bCs/>
          <w:sz w:val="28"/>
          <w:szCs w:val="28"/>
        </w:rPr>
        <w:t>. Сведения о субсиди</w:t>
      </w:r>
      <w:r w:rsidR="00E64F15">
        <w:rPr>
          <w:rFonts w:eastAsia="Calibri"/>
          <w:bCs/>
          <w:sz w:val="28"/>
          <w:szCs w:val="28"/>
        </w:rPr>
        <w:t>ях</w:t>
      </w:r>
      <w:r w:rsidRPr="00B92F7F">
        <w:rPr>
          <w:rFonts w:eastAsia="Calibri"/>
          <w:bCs/>
          <w:sz w:val="28"/>
          <w:szCs w:val="28"/>
        </w:rPr>
        <w:t xml:space="preserve"> размещаются на едином портале бюджетной системы Российской Федерации в информационно-телекоммуникационной сети </w:t>
      </w:r>
      <w:r w:rsidR="006F1439">
        <w:rPr>
          <w:rFonts w:eastAsia="Calibri"/>
          <w:bCs/>
          <w:sz w:val="28"/>
          <w:szCs w:val="28"/>
        </w:rPr>
        <w:t>«</w:t>
      </w:r>
      <w:r w:rsidRPr="00B92F7F">
        <w:rPr>
          <w:rFonts w:eastAsia="Calibri"/>
          <w:bCs/>
          <w:sz w:val="28"/>
          <w:szCs w:val="28"/>
        </w:rPr>
        <w:t>Интернет</w:t>
      </w:r>
      <w:r w:rsidR="006F1439">
        <w:rPr>
          <w:rFonts w:eastAsia="Calibri"/>
          <w:bCs/>
          <w:sz w:val="28"/>
          <w:szCs w:val="28"/>
        </w:rPr>
        <w:t>»</w:t>
      </w:r>
      <w:r w:rsidRPr="00B92F7F">
        <w:rPr>
          <w:rFonts w:eastAsia="Calibri"/>
          <w:bCs/>
          <w:sz w:val="28"/>
          <w:szCs w:val="28"/>
        </w:rPr>
        <w:t xml:space="preserve"> при формировании проекта закона Кировской области </w:t>
      </w:r>
      <w:r w:rsidR="00E64F15">
        <w:rPr>
          <w:rFonts w:eastAsia="Calibri"/>
          <w:bCs/>
          <w:sz w:val="28"/>
          <w:szCs w:val="28"/>
        </w:rPr>
        <w:t xml:space="preserve">                </w:t>
      </w:r>
      <w:r w:rsidRPr="00B92F7F">
        <w:rPr>
          <w:rFonts w:eastAsia="Calibri"/>
          <w:bCs/>
          <w:sz w:val="28"/>
          <w:szCs w:val="28"/>
        </w:rPr>
        <w:t>об областном бюджете (проекта закона</w:t>
      </w:r>
      <w:r w:rsidR="00F304FB">
        <w:rPr>
          <w:rFonts w:eastAsia="Calibri"/>
          <w:bCs/>
          <w:sz w:val="28"/>
          <w:szCs w:val="28"/>
        </w:rPr>
        <w:t xml:space="preserve"> Кировской области</w:t>
      </w:r>
      <w:r w:rsidRPr="00B92F7F">
        <w:rPr>
          <w:rFonts w:eastAsia="Calibri"/>
          <w:bCs/>
          <w:sz w:val="28"/>
          <w:szCs w:val="28"/>
        </w:rPr>
        <w:t xml:space="preserve"> о внесении изменений в </w:t>
      </w:r>
      <w:r w:rsidR="00E64F15">
        <w:rPr>
          <w:rFonts w:eastAsia="Calibri"/>
          <w:bCs/>
          <w:sz w:val="28"/>
          <w:szCs w:val="28"/>
        </w:rPr>
        <w:t>З</w:t>
      </w:r>
      <w:r w:rsidRPr="00B92F7F">
        <w:rPr>
          <w:rFonts w:eastAsia="Calibri"/>
          <w:bCs/>
          <w:sz w:val="28"/>
          <w:szCs w:val="28"/>
        </w:rPr>
        <w:t>акон Кировской области об областном бюджете).</w:t>
      </w:r>
    </w:p>
    <w:p w14:paraId="13DAA0E2" w14:textId="77777777" w:rsidR="00E64F15" w:rsidRPr="00B92F7F" w:rsidRDefault="00E64F15" w:rsidP="00E64F15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</w:p>
    <w:p w14:paraId="32EB5B85" w14:textId="4F5B313D" w:rsidR="00B92F7F" w:rsidRDefault="00B92F7F" w:rsidP="00E64F15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 w:rsidRPr="00F12CFB">
        <w:rPr>
          <w:rFonts w:eastAsia="Calibri"/>
          <w:b/>
          <w:sz w:val="28"/>
          <w:szCs w:val="28"/>
        </w:rPr>
        <w:t>2. Условия и порядок предоставления субсиди</w:t>
      </w:r>
      <w:r w:rsidR="006A6784" w:rsidRPr="00F12CFB">
        <w:rPr>
          <w:rFonts w:eastAsia="Calibri"/>
          <w:b/>
          <w:sz w:val="28"/>
          <w:szCs w:val="28"/>
        </w:rPr>
        <w:t>й</w:t>
      </w:r>
    </w:p>
    <w:p w14:paraId="6BC098DD" w14:textId="77777777" w:rsidR="00F12CFB" w:rsidRPr="00F12CFB" w:rsidRDefault="00F12CFB" w:rsidP="00E64F15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</w:p>
    <w:p w14:paraId="0A22CE51" w14:textId="236686E0" w:rsidR="00B92F7F" w:rsidRPr="00B92F7F" w:rsidRDefault="00B92F7F" w:rsidP="00E64F15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B92F7F">
        <w:rPr>
          <w:rFonts w:eastAsia="Calibri"/>
          <w:bCs/>
          <w:sz w:val="28"/>
          <w:szCs w:val="28"/>
        </w:rPr>
        <w:t>2.1. Субсиди</w:t>
      </w:r>
      <w:r w:rsidR="006A6784">
        <w:rPr>
          <w:rFonts w:eastAsia="Calibri"/>
          <w:bCs/>
          <w:sz w:val="28"/>
          <w:szCs w:val="28"/>
        </w:rPr>
        <w:t>и</w:t>
      </w:r>
      <w:r w:rsidR="00F469E0">
        <w:rPr>
          <w:rFonts w:eastAsia="Calibri"/>
          <w:bCs/>
          <w:sz w:val="28"/>
          <w:szCs w:val="28"/>
        </w:rPr>
        <w:t xml:space="preserve"> предоставляю</w:t>
      </w:r>
      <w:r w:rsidRPr="00B92F7F">
        <w:rPr>
          <w:rFonts w:eastAsia="Calibri"/>
          <w:bCs/>
          <w:sz w:val="28"/>
          <w:szCs w:val="28"/>
        </w:rPr>
        <w:t>тся при соблюдении следующих условий:</w:t>
      </w:r>
    </w:p>
    <w:p w14:paraId="7451BA76" w14:textId="5E4C8F75" w:rsidR="00B92F7F" w:rsidRPr="00B92F7F" w:rsidRDefault="00B92F7F" w:rsidP="00E64F15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  <w:bookmarkStart w:id="3" w:name="Par9"/>
      <w:bookmarkEnd w:id="3"/>
      <w:r w:rsidRPr="00B92F7F">
        <w:rPr>
          <w:rFonts w:eastAsia="Calibri"/>
          <w:bCs/>
          <w:sz w:val="28"/>
          <w:szCs w:val="28"/>
        </w:rPr>
        <w:t xml:space="preserve">2.1.1. </w:t>
      </w:r>
      <w:r w:rsidR="006A6784">
        <w:rPr>
          <w:rFonts w:eastAsia="Calibri"/>
          <w:bCs/>
          <w:sz w:val="28"/>
          <w:szCs w:val="28"/>
        </w:rPr>
        <w:t xml:space="preserve">Аптечная организация </w:t>
      </w:r>
      <w:r w:rsidRPr="00B92F7F">
        <w:rPr>
          <w:rFonts w:eastAsia="Calibri"/>
          <w:bCs/>
          <w:sz w:val="28"/>
          <w:szCs w:val="28"/>
        </w:rPr>
        <w:t xml:space="preserve">на </w:t>
      </w:r>
      <w:r w:rsidR="006A6784">
        <w:rPr>
          <w:rFonts w:eastAsia="Calibri"/>
          <w:sz w:val="28"/>
          <w:szCs w:val="28"/>
        </w:rPr>
        <w:t>1 декабря года, предшествующего году предоставления субсидий,</w:t>
      </w:r>
      <w:r w:rsidRPr="00B92F7F">
        <w:rPr>
          <w:rFonts w:eastAsia="Calibri"/>
          <w:bCs/>
          <w:sz w:val="28"/>
          <w:szCs w:val="28"/>
        </w:rPr>
        <w:t xml:space="preserve"> должн</w:t>
      </w:r>
      <w:r w:rsidR="006A6784">
        <w:rPr>
          <w:rFonts w:eastAsia="Calibri"/>
          <w:bCs/>
          <w:sz w:val="28"/>
          <w:szCs w:val="28"/>
        </w:rPr>
        <w:t>а</w:t>
      </w:r>
      <w:r w:rsidRPr="00B92F7F">
        <w:rPr>
          <w:rFonts w:eastAsia="Calibri"/>
          <w:bCs/>
          <w:sz w:val="28"/>
          <w:szCs w:val="28"/>
        </w:rPr>
        <w:t xml:space="preserve"> соответствовать следующим требованиям:</w:t>
      </w:r>
    </w:p>
    <w:p w14:paraId="7E6B342E" w14:textId="2B9EF57C" w:rsidR="00B92F7F" w:rsidRPr="00B92F7F" w:rsidRDefault="00B92F7F" w:rsidP="00E64F15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B92F7F">
        <w:rPr>
          <w:rFonts w:eastAsia="Calibri"/>
          <w:bCs/>
          <w:sz w:val="28"/>
          <w:szCs w:val="28"/>
        </w:rPr>
        <w:lastRenderedPageBreak/>
        <w:t xml:space="preserve">2.1.1.1. У </w:t>
      </w:r>
      <w:r w:rsidR="006A6784">
        <w:rPr>
          <w:rFonts w:eastAsia="Calibri"/>
          <w:bCs/>
          <w:sz w:val="28"/>
          <w:szCs w:val="28"/>
        </w:rPr>
        <w:t>аптечной организации</w:t>
      </w:r>
      <w:r w:rsidRPr="00B92F7F">
        <w:rPr>
          <w:rFonts w:eastAsia="Calibri"/>
          <w:bCs/>
          <w:sz w:val="28"/>
          <w:szCs w:val="28"/>
        </w:rPr>
        <w:t xml:space="preserve">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14:paraId="71BDB787" w14:textId="4638590E" w:rsidR="00B92F7F" w:rsidRPr="00B92F7F" w:rsidRDefault="00B92F7F" w:rsidP="00E64F15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B92F7F">
        <w:rPr>
          <w:rFonts w:eastAsia="Calibri"/>
          <w:bCs/>
          <w:sz w:val="28"/>
          <w:szCs w:val="28"/>
        </w:rPr>
        <w:t xml:space="preserve">2.1.1.2. У </w:t>
      </w:r>
      <w:r w:rsidR="006A6784">
        <w:rPr>
          <w:rFonts w:eastAsia="Calibri"/>
          <w:bCs/>
          <w:sz w:val="28"/>
          <w:szCs w:val="28"/>
        </w:rPr>
        <w:t>аптечной организации</w:t>
      </w:r>
      <w:r w:rsidRPr="00B92F7F">
        <w:rPr>
          <w:rFonts w:eastAsia="Calibri"/>
          <w:bCs/>
          <w:sz w:val="28"/>
          <w:szCs w:val="28"/>
        </w:rPr>
        <w:t xml:space="preserve"> отсутствует просроченная задолженность по возврату в областной бюджет субсидий, бюджетных инвестиций, предоставленных в том числе в соответствии с иными правовыми актами, и иная просроченная (неурегулированная) задолженность по денежным обязательствам перед областным бюджетом.</w:t>
      </w:r>
    </w:p>
    <w:p w14:paraId="1636A8C3" w14:textId="776FFDE5" w:rsidR="00B92F7F" w:rsidRPr="00B92F7F" w:rsidRDefault="00B92F7F" w:rsidP="00E64F15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B92F7F">
        <w:rPr>
          <w:rFonts w:eastAsia="Calibri"/>
          <w:bCs/>
          <w:sz w:val="28"/>
          <w:szCs w:val="28"/>
        </w:rPr>
        <w:t xml:space="preserve">2.1.1.3. </w:t>
      </w:r>
      <w:r w:rsidR="006A6784">
        <w:rPr>
          <w:rFonts w:eastAsia="Calibri"/>
          <w:bCs/>
          <w:sz w:val="28"/>
          <w:szCs w:val="28"/>
        </w:rPr>
        <w:t>Аптечная организация</w:t>
      </w:r>
      <w:r w:rsidRPr="00B92F7F">
        <w:rPr>
          <w:rFonts w:eastAsia="Calibri"/>
          <w:bCs/>
          <w:sz w:val="28"/>
          <w:szCs w:val="28"/>
        </w:rPr>
        <w:t xml:space="preserve"> </w:t>
      </w:r>
      <w:r w:rsidR="006A6784">
        <w:rPr>
          <w:rFonts w:eastAsia="Calibri"/>
          <w:bCs/>
          <w:sz w:val="28"/>
          <w:szCs w:val="28"/>
        </w:rPr>
        <w:t>–</w:t>
      </w:r>
      <w:r w:rsidRPr="00B92F7F">
        <w:rPr>
          <w:rFonts w:eastAsia="Calibri"/>
          <w:bCs/>
          <w:sz w:val="28"/>
          <w:szCs w:val="28"/>
        </w:rPr>
        <w:t xml:space="preserve"> юридическое</w:t>
      </w:r>
      <w:r w:rsidR="006A6784">
        <w:rPr>
          <w:rFonts w:eastAsia="Calibri"/>
          <w:bCs/>
          <w:sz w:val="28"/>
          <w:szCs w:val="28"/>
        </w:rPr>
        <w:t xml:space="preserve"> </w:t>
      </w:r>
      <w:r w:rsidRPr="00B92F7F">
        <w:rPr>
          <w:rFonts w:eastAsia="Calibri"/>
          <w:bCs/>
          <w:sz w:val="28"/>
          <w:szCs w:val="28"/>
        </w:rPr>
        <w:t xml:space="preserve">лицо не находится </w:t>
      </w:r>
      <w:r w:rsidR="00E64F15">
        <w:rPr>
          <w:rFonts w:eastAsia="Calibri"/>
          <w:bCs/>
          <w:sz w:val="28"/>
          <w:szCs w:val="28"/>
        </w:rPr>
        <w:t xml:space="preserve">            </w:t>
      </w:r>
      <w:r w:rsidRPr="00B92F7F">
        <w:rPr>
          <w:rFonts w:eastAsia="Calibri"/>
          <w:bCs/>
          <w:sz w:val="28"/>
          <w:szCs w:val="28"/>
        </w:rPr>
        <w:t>в процессе реорганизации (за исключением реорганизации в форме присоединения к друго</w:t>
      </w:r>
      <w:r w:rsidR="006A6784">
        <w:rPr>
          <w:rFonts w:eastAsia="Calibri"/>
          <w:bCs/>
          <w:sz w:val="28"/>
          <w:szCs w:val="28"/>
        </w:rPr>
        <w:t>му</w:t>
      </w:r>
      <w:r w:rsidRPr="00B92F7F">
        <w:rPr>
          <w:rFonts w:eastAsia="Calibri"/>
          <w:bCs/>
          <w:sz w:val="28"/>
          <w:szCs w:val="28"/>
        </w:rPr>
        <w:t xml:space="preserve"> юридическо</w:t>
      </w:r>
      <w:r w:rsidR="006A6784">
        <w:rPr>
          <w:rFonts w:eastAsia="Calibri"/>
          <w:bCs/>
          <w:sz w:val="28"/>
          <w:szCs w:val="28"/>
        </w:rPr>
        <w:t>му</w:t>
      </w:r>
      <w:r w:rsidRPr="00B92F7F">
        <w:rPr>
          <w:rFonts w:eastAsia="Calibri"/>
          <w:bCs/>
          <w:sz w:val="28"/>
          <w:szCs w:val="28"/>
        </w:rPr>
        <w:t xml:space="preserve"> лиц</w:t>
      </w:r>
      <w:r w:rsidR="006A6784">
        <w:rPr>
          <w:rFonts w:eastAsia="Calibri"/>
          <w:bCs/>
          <w:sz w:val="28"/>
          <w:szCs w:val="28"/>
        </w:rPr>
        <w:t>у</w:t>
      </w:r>
      <w:r w:rsidRPr="00B92F7F">
        <w:rPr>
          <w:rFonts w:eastAsia="Calibri"/>
          <w:bCs/>
          <w:sz w:val="28"/>
          <w:szCs w:val="28"/>
        </w:rPr>
        <w:t xml:space="preserve">), ликвидации, в отношении него не введена процедура банкротства, деятельность </w:t>
      </w:r>
      <w:r w:rsidR="006A6784">
        <w:rPr>
          <w:rFonts w:eastAsia="Calibri"/>
          <w:bCs/>
          <w:sz w:val="28"/>
          <w:szCs w:val="28"/>
        </w:rPr>
        <w:t>аптечной организации</w:t>
      </w:r>
      <w:r w:rsidR="006A6784" w:rsidRPr="00B92F7F">
        <w:rPr>
          <w:rFonts w:eastAsia="Calibri"/>
          <w:bCs/>
          <w:sz w:val="28"/>
          <w:szCs w:val="28"/>
        </w:rPr>
        <w:t xml:space="preserve"> </w:t>
      </w:r>
      <w:r w:rsidRPr="00B92F7F">
        <w:rPr>
          <w:rFonts w:eastAsia="Calibri"/>
          <w:bCs/>
          <w:sz w:val="28"/>
          <w:szCs w:val="28"/>
        </w:rPr>
        <w:t>не приостановлена в порядке, предусмотренном законодательством Российской Федерации</w:t>
      </w:r>
      <w:r w:rsidR="006A6784">
        <w:rPr>
          <w:rFonts w:eastAsia="Calibri"/>
          <w:bCs/>
          <w:sz w:val="28"/>
          <w:szCs w:val="28"/>
        </w:rPr>
        <w:t>.</w:t>
      </w:r>
      <w:r w:rsidRPr="00B92F7F">
        <w:rPr>
          <w:rFonts w:eastAsia="Calibri"/>
          <w:bCs/>
          <w:sz w:val="28"/>
          <w:szCs w:val="28"/>
        </w:rPr>
        <w:t xml:space="preserve"> </w:t>
      </w:r>
    </w:p>
    <w:p w14:paraId="49F4F7E9" w14:textId="3717BCBD" w:rsidR="00B92F7F" w:rsidRPr="00B92F7F" w:rsidRDefault="00B92F7F" w:rsidP="00E64F15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B92F7F">
        <w:rPr>
          <w:rFonts w:eastAsia="Calibri"/>
          <w:bCs/>
          <w:sz w:val="28"/>
          <w:szCs w:val="28"/>
        </w:rPr>
        <w:t xml:space="preserve">2.1.1.4. </w:t>
      </w:r>
      <w:r w:rsidR="006A6784">
        <w:rPr>
          <w:rFonts w:eastAsia="Calibri"/>
          <w:bCs/>
          <w:sz w:val="28"/>
          <w:szCs w:val="28"/>
        </w:rPr>
        <w:t>Аптечная организация</w:t>
      </w:r>
      <w:r w:rsidRPr="00B92F7F">
        <w:rPr>
          <w:rFonts w:eastAsia="Calibri"/>
          <w:bCs/>
          <w:sz w:val="28"/>
          <w:szCs w:val="28"/>
        </w:rPr>
        <w:t xml:space="preserve">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</w:t>
      </w:r>
      <w:r w:rsidR="00E64F15">
        <w:rPr>
          <w:rFonts w:eastAsia="Calibri"/>
          <w:bCs/>
          <w:sz w:val="28"/>
          <w:szCs w:val="28"/>
        </w:rPr>
        <w:t xml:space="preserve">         </w:t>
      </w:r>
      <w:r w:rsidRPr="00B92F7F">
        <w:rPr>
          <w:rFonts w:eastAsia="Calibri"/>
          <w:bCs/>
          <w:sz w:val="28"/>
          <w:szCs w:val="28"/>
        </w:rPr>
        <w:t xml:space="preserve">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</w:t>
      </w:r>
      <w:r w:rsidR="00E64F15">
        <w:rPr>
          <w:rFonts w:eastAsia="Calibri"/>
          <w:bCs/>
          <w:sz w:val="28"/>
          <w:szCs w:val="28"/>
        </w:rPr>
        <w:t xml:space="preserve">                              </w:t>
      </w:r>
      <w:r w:rsidRPr="00B92F7F">
        <w:rPr>
          <w:rFonts w:eastAsia="Calibri"/>
          <w:bCs/>
          <w:sz w:val="28"/>
          <w:szCs w:val="28"/>
        </w:rPr>
        <w:t>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14:paraId="55D792E4" w14:textId="492F9650" w:rsidR="00B92F7F" w:rsidRPr="00B92F7F" w:rsidRDefault="00B92F7F" w:rsidP="00E64F15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B92F7F">
        <w:rPr>
          <w:rFonts w:eastAsia="Calibri"/>
          <w:bCs/>
          <w:sz w:val="28"/>
          <w:szCs w:val="28"/>
        </w:rPr>
        <w:t xml:space="preserve">2.1.1.5. </w:t>
      </w:r>
      <w:r w:rsidR="006A6784">
        <w:rPr>
          <w:rFonts w:eastAsia="Calibri"/>
          <w:bCs/>
          <w:sz w:val="28"/>
          <w:szCs w:val="28"/>
        </w:rPr>
        <w:t>Аптечная организация</w:t>
      </w:r>
      <w:r w:rsidRPr="00B92F7F">
        <w:rPr>
          <w:rFonts w:eastAsia="Calibri"/>
          <w:bCs/>
          <w:sz w:val="28"/>
          <w:szCs w:val="28"/>
        </w:rPr>
        <w:t xml:space="preserve"> не получает средства из областного бюджета на основании иных нормативных правовых актов Правительства Кировской области на цели, указанные в </w:t>
      </w:r>
      <w:hyperlink w:anchor="Par2" w:history="1">
        <w:r w:rsidRPr="006A6784">
          <w:rPr>
            <w:rFonts w:eastAsia="Calibri"/>
            <w:bCs/>
            <w:sz w:val="28"/>
            <w:szCs w:val="28"/>
          </w:rPr>
          <w:t>пункте 1.2</w:t>
        </w:r>
      </w:hyperlink>
      <w:r w:rsidRPr="00B92F7F">
        <w:rPr>
          <w:rFonts w:eastAsia="Calibri"/>
          <w:bCs/>
          <w:sz w:val="28"/>
          <w:szCs w:val="28"/>
        </w:rPr>
        <w:t xml:space="preserve"> настоящего Порядка.</w:t>
      </w:r>
    </w:p>
    <w:p w14:paraId="4A2B0839" w14:textId="4B7A2085" w:rsidR="00B92F7F" w:rsidRPr="00B92F7F" w:rsidRDefault="00B92F7F" w:rsidP="00E64F15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B92F7F">
        <w:rPr>
          <w:rFonts w:eastAsia="Calibri"/>
          <w:bCs/>
          <w:sz w:val="28"/>
          <w:szCs w:val="28"/>
        </w:rPr>
        <w:t xml:space="preserve">2.1.1.6. Размер среднемесячной заработной платы работников </w:t>
      </w:r>
      <w:r w:rsidR="006A6784">
        <w:rPr>
          <w:rFonts w:eastAsia="Calibri"/>
          <w:bCs/>
          <w:sz w:val="28"/>
          <w:szCs w:val="28"/>
        </w:rPr>
        <w:t>аптечной организации</w:t>
      </w:r>
      <w:r w:rsidRPr="00B92F7F">
        <w:rPr>
          <w:rFonts w:eastAsia="Calibri"/>
          <w:bCs/>
          <w:sz w:val="28"/>
          <w:szCs w:val="28"/>
        </w:rPr>
        <w:t xml:space="preserve"> не ниже </w:t>
      </w:r>
      <w:r w:rsidR="00F304FB">
        <w:rPr>
          <w:rFonts w:eastAsia="Calibri"/>
          <w:bCs/>
          <w:sz w:val="28"/>
          <w:szCs w:val="28"/>
        </w:rPr>
        <w:t xml:space="preserve">полутора </w:t>
      </w:r>
      <w:r w:rsidRPr="00B92F7F">
        <w:rPr>
          <w:rFonts w:eastAsia="Calibri"/>
          <w:bCs/>
          <w:sz w:val="28"/>
          <w:szCs w:val="28"/>
        </w:rPr>
        <w:t>минимальных размеров оплаты труда, установленных федеральным законом.</w:t>
      </w:r>
    </w:p>
    <w:p w14:paraId="6FE752EA" w14:textId="0B5A1A01" w:rsidR="00B92F7F" w:rsidRDefault="00B92F7F" w:rsidP="00E64F15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B92F7F">
        <w:rPr>
          <w:rFonts w:eastAsia="Calibri"/>
          <w:bCs/>
          <w:sz w:val="28"/>
          <w:szCs w:val="28"/>
        </w:rPr>
        <w:t xml:space="preserve">2.1.1.7. У </w:t>
      </w:r>
      <w:r w:rsidR="006A6784">
        <w:rPr>
          <w:rFonts w:eastAsia="Calibri"/>
          <w:bCs/>
          <w:sz w:val="28"/>
          <w:szCs w:val="28"/>
        </w:rPr>
        <w:t>аптечной организации</w:t>
      </w:r>
      <w:r w:rsidRPr="00B92F7F">
        <w:rPr>
          <w:rFonts w:eastAsia="Calibri"/>
          <w:bCs/>
          <w:sz w:val="28"/>
          <w:szCs w:val="28"/>
        </w:rPr>
        <w:t xml:space="preserve"> отсутствует просроченная задолженность по выплате заработной платы работникам.</w:t>
      </w:r>
    </w:p>
    <w:p w14:paraId="6C7C07A2" w14:textId="0B858A3D" w:rsidR="003F2A5E" w:rsidRPr="003F2A5E" w:rsidRDefault="00872C56" w:rsidP="00E64F15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lastRenderedPageBreak/>
        <w:t xml:space="preserve">2.1.1.8. </w:t>
      </w:r>
      <w:r w:rsidR="003F2A5E">
        <w:rPr>
          <w:rFonts w:eastAsia="Calibri"/>
          <w:bCs/>
          <w:sz w:val="28"/>
          <w:szCs w:val="28"/>
        </w:rPr>
        <w:t xml:space="preserve">Аптечная организация применяет </w:t>
      </w:r>
      <w:r w:rsidR="00336135">
        <w:rPr>
          <w:rFonts w:eastAsia="Calibri"/>
          <w:bCs/>
          <w:sz w:val="28"/>
          <w:szCs w:val="28"/>
        </w:rPr>
        <w:t xml:space="preserve">в своей деятельности </w:t>
      </w:r>
      <w:r w:rsidR="003F2A5E" w:rsidRPr="003F2A5E">
        <w:rPr>
          <w:rFonts w:eastAsia="Calibri"/>
          <w:bCs/>
          <w:sz w:val="28"/>
          <w:szCs w:val="28"/>
        </w:rPr>
        <w:t>региональн</w:t>
      </w:r>
      <w:r w:rsidR="003F2A5E">
        <w:rPr>
          <w:rFonts w:eastAsia="Calibri"/>
          <w:bCs/>
          <w:sz w:val="28"/>
          <w:szCs w:val="28"/>
        </w:rPr>
        <w:t>ый</w:t>
      </w:r>
      <w:r w:rsidR="003F2A5E" w:rsidRPr="003F2A5E">
        <w:rPr>
          <w:rFonts w:eastAsia="Calibri"/>
          <w:bCs/>
          <w:sz w:val="28"/>
          <w:szCs w:val="28"/>
        </w:rPr>
        <w:t xml:space="preserve"> информационн</w:t>
      </w:r>
      <w:r w:rsidR="003F2A5E">
        <w:rPr>
          <w:rFonts w:eastAsia="Calibri"/>
          <w:bCs/>
          <w:sz w:val="28"/>
          <w:szCs w:val="28"/>
        </w:rPr>
        <w:t>ый</w:t>
      </w:r>
      <w:r w:rsidR="003F2A5E" w:rsidRPr="003F2A5E">
        <w:rPr>
          <w:rFonts w:eastAsia="Calibri"/>
          <w:bCs/>
          <w:sz w:val="28"/>
          <w:szCs w:val="28"/>
        </w:rPr>
        <w:t xml:space="preserve"> продукт </w:t>
      </w:r>
      <w:r w:rsidR="003F2A5E">
        <w:rPr>
          <w:rFonts w:eastAsia="Calibri"/>
          <w:bCs/>
          <w:sz w:val="28"/>
          <w:szCs w:val="28"/>
        </w:rPr>
        <w:t>«</w:t>
      </w:r>
      <w:r w:rsidR="003F2A5E" w:rsidRPr="003F2A5E">
        <w:rPr>
          <w:rFonts w:eastAsia="Calibri"/>
          <w:bCs/>
          <w:sz w:val="28"/>
          <w:szCs w:val="28"/>
        </w:rPr>
        <w:t>Региональная система лекарственного обеспечения</w:t>
      </w:r>
      <w:r w:rsidR="003F2A5E">
        <w:rPr>
          <w:rFonts w:eastAsia="Calibri"/>
          <w:bCs/>
          <w:sz w:val="28"/>
          <w:szCs w:val="28"/>
        </w:rPr>
        <w:t>»</w:t>
      </w:r>
      <w:r w:rsidR="003F2A5E" w:rsidRPr="003F2A5E">
        <w:rPr>
          <w:rFonts w:eastAsia="Calibri"/>
          <w:bCs/>
          <w:sz w:val="28"/>
          <w:szCs w:val="28"/>
        </w:rPr>
        <w:t>, администрируем</w:t>
      </w:r>
      <w:r w:rsidR="003F2A5E">
        <w:rPr>
          <w:rFonts w:eastAsia="Calibri"/>
          <w:bCs/>
          <w:sz w:val="28"/>
          <w:szCs w:val="28"/>
        </w:rPr>
        <w:t>ый</w:t>
      </w:r>
      <w:r w:rsidR="003F2A5E" w:rsidRPr="003F2A5E">
        <w:rPr>
          <w:rFonts w:eastAsia="Calibri"/>
          <w:bCs/>
          <w:sz w:val="28"/>
          <w:szCs w:val="28"/>
        </w:rPr>
        <w:t xml:space="preserve"> Кировским областным государственным бюджетным учреждением здравоохранения </w:t>
      </w:r>
      <w:r w:rsidR="003F2A5E">
        <w:rPr>
          <w:rFonts w:eastAsia="Calibri"/>
          <w:bCs/>
          <w:sz w:val="28"/>
          <w:szCs w:val="28"/>
        </w:rPr>
        <w:t>«</w:t>
      </w:r>
      <w:r w:rsidR="003F2A5E" w:rsidRPr="003F2A5E">
        <w:rPr>
          <w:rFonts w:eastAsia="Calibri"/>
          <w:bCs/>
          <w:sz w:val="28"/>
          <w:szCs w:val="28"/>
        </w:rPr>
        <w:t>Медицинский информационно-аналитический центр</w:t>
      </w:r>
      <w:r w:rsidR="003F2A5E">
        <w:rPr>
          <w:rFonts w:eastAsia="Calibri"/>
          <w:bCs/>
          <w:sz w:val="28"/>
          <w:szCs w:val="28"/>
        </w:rPr>
        <w:t>»</w:t>
      </w:r>
      <w:r w:rsidR="003F2A5E" w:rsidRPr="003F2A5E">
        <w:rPr>
          <w:rFonts w:eastAsia="Calibri"/>
          <w:bCs/>
          <w:sz w:val="28"/>
          <w:szCs w:val="28"/>
        </w:rPr>
        <w:t xml:space="preserve"> (далее </w:t>
      </w:r>
      <w:r w:rsidR="003F2A5E">
        <w:rPr>
          <w:rFonts w:eastAsia="Calibri"/>
          <w:bCs/>
          <w:sz w:val="28"/>
          <w:szCs w:val="28"/>
        </w:rPr>
        <w:t>–</w:t>
      </w:r>
      <w:r w:rsidR="003F2A5E" w:rsidRPr="003F2A5E">
        <w:rPr>
          <w:rFonts w:eastAsia="Calibri"/>
          <w:bCs/>
          <w:sz w:val="28"/>
          <w:szCs w:val="28"/>
        </w:rPr>
        <w:t xml:space="preserve"> региональный</w:t>
      </w:r>
      <w:r w:rsidR="003F2A5E">
        <w:rPr>
          <w:rFonts w:eastAsia="Calibri"/>
          <w:bCs/>
          <w:sz w:val="28"/>
          <w:szCs w:val="28"/>
        </w:rPr>
        <w:t xml:space="preserve"> </w:t>
      </w:r>
      <w:r w:rsidR="003F2A5E" w:rsidRPr="003F2A5E">
        <w:rPr>
          <w:rFonts w:eastAsia="Calibri"/>
          <w:bCs/>
          <w:sz w:val="28"/>
          <w:szCs w:val="28"/>
        </w:rPr>
        <w:t>программный продукт).</w:t>
      </w:r>
    </w:p>
    <w:p w14:paraId="1864BD8B" w14:textId="343D0965" w:rsidR="00B92F7F" w:rsidRPr="00B92F7F" w:rsidRDefault="00B92F7F" w:rsidP="00E64F15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  <w:bookmarkStart w:id="4" w:name="Par17"/>
      <w:bookmarkEnd w:id="4"/>
      <w:r w:rsidRPr="00B92F7F">
        <w:rPr>
          <w:rFonts w:eastAsia="Calibri"/>
          <w:bCs/>
          <w:sz w:val="28"/>
          <w:szCs w:val="28"/>
        </w:rPr>
        <w:t xml:space="preserve">2.1.2. Наличие заключенного между </w:t>
      </w:r>
      <w:r w:rsidR="00336135">
        <w:rPr>
          <w:rFonts w:eastAsia="Calibri"/>
          <w:bCs/>
          <w:sz w:val="28"/>
          <w:szCs w:val="28"/>
        </w:rPr>
        <w:t>аптечной организацией</w:t>
      </w:r>
      <w:r w:rsidRPr="00B92F7F">
        <w:rPr>
          <w:rFonts w:eastAsia="Calibri"/>
          <w:bCs/>
          <w:sz w:val="28"/>
          <w:szCs w:val="28"/>
        </w:rPr>
        <w:t xml:space="preserve"> </w:t>
      </w:r>
      <w:r w:rsidR="00E64F15">
        <w:rPr>
          <w:rFonts w:eastAsia="Calibri"/>
          <w:bCs/>
          <w:sz w:val="28"/>
          <w:szCs w:val="28"/>
        </w:rPr>
        <w:t xml:space="preserve">                      и </w:t>
      </w:r>
      <w:r w:rsidRPr="00B92F7F">
        <w:rPr>
          <w:rFonts w:eastAsia="Calibri"/>
          <w:bCs/>
          <w:sz w:val="28"/>
          <w:szCs w:val="28"/>
        </w:rPr>
        <w:t>министерством соглашения о предоставлении субсиди</w:t>
      </w:r>
      <w:r w:rsidR="00726FF7">
        <w:rPr>
          <w:rFonts w:eastAsia="Calibri"/>
          <w:bCs/>
          <w:sz w:val="28"/>
          <w:szCs w:val="28"/>
        </w:rPr>
        <w:t>й</w:t>
      </w:r>
      <w:r w:rsidRPr="00B92F7F">
        <w:rPr>
          <w:rFonts w:eastAsia="Calibri"/>
          <w:bCs/>
          <w:sz w:val="28"/>
          <w:szCs w:val="28"/>
        </w:rPr>
        <w:t xml:space="preserve"> </w:t>
      </w:r>
      <w:r w:rsidR="00E64F15">
        <w:rPr>
          <w:rFonts w:eastAsia="Calibri"/>
          <w:bCs/>
          <w:sz w:val="28"/>
          <w:szCs w:val="28"/>
        </w:rPr>
        <w:t xml:space="preserve">                           (далее – </w:t>
      </w:r>
      <w:r w:rsidRPr="00B92F7F">
        <w:rPr>
          <w:rFonts w:eastAsia="Calibri"/>
          <w:bCs/>
          <w:sz w:val="28"/>
          <w:szCs w:val="28"/>
        </w:rPr>
        <w:t>соглашение) в соответствии с типовой формой, установленной министерством финансов Кировской области. Обязательными условиями, включаемыми в соглашение, являются:</w:t>
      </w:r>
    </w:p>
    <w:p w14:paraId="6BC82B93" w14:textId="36F78C85" w:rsidR="00B92F7F" w:rsidRPr="00B92F7F" w:rsidRDefault="00B92F7F" w:rsidP="00E64F15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B92F7F">
        <w:rPr>
          <w:rFonts w:eastAsia="Calibri"/>
          <w:bCs/>
          <w:sz w:val="28"/>
          <w:szCs w:val="28"/>
        </w:rPr>
        <w:t>запрет направления субсиди</w:t>
      </w:r>
      <w:r w:rsidR="00336135">
        <w:rPr>
          <w:rFonts w:eastAsia="Calibri"/>
          <w:bCs/>
          <w:sz w:val="28"/>
          <w:szCs w:val="28"/>
        </w:rPr>
        <w:t>й</w:t>
      </w:r>
      <w:r w:rsidRPr="00B92F7F">
        <w:rPr>
          <w:rFonts w:eastAsia="Calibri"/>
          <w:bCs/>
          <w:sz w:val="28"/>
          <w:szCs w:val="28"/>
        </w:rPr>
        <w:t xml:space="preserve"> на приобретение иностранной валюты, </w:t>
      </w:r>
      <w:r w:rsidR="00E64F15">
        <w:rPr>
          <w:rFonts w:eastAsia="Calibri"/>
          <w:bCs/>
          <w:sz w:val="28"/>
          <w:szCs w:val="28"/>
        </w:rPr>
        <w:t xml:space="preserve">       </w:t>
      </w:r>
      <w:r w:rsidRPr="00B92F7F">
        <w:rPr>
          <w:rFonts w:eastAsia="Calibri"/>
          <w:bCs/>
          <w:sz w:val="28"/>
          <w:szCs w:val="28"/>
        </w:rPr>
        <w:t>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14:paraId="793C9B70" w14:textId="51D69E29" w:rsidR="00B92F7F" w:rsidRPr="00B92F7F" w:rsidRDefault="00B92F7F" w:rsidP="00E64F15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B92F7F">
        <w:rPr>
          <w:rFonts w:eastAsia="Calibri"/>
          <w:bCs/>
          <w:sz w:val="28"/>
          <w:szCs w:val="28"/>
        </w:rPr>
        <w:t xml:space="preserve">согласие </w:t>
      </w:r>
      <w:r w:rsidR="00336135">
        <w:rPr>
          <w:rFonts w:eastAsia="Calibri"/>
          <w:bCs/>
          <w:sz w:val="28"/>
          <w:szCs w:val="28"/>
        </w:rPr>
        <w:t>аптечной организаци</w:t>
      </w:r>
      <w:r w:rsidR="00E64F15">
        <w:rPr>
          <w:rFonts w:eastAsia="Calibri"/>
          <w:bCs/>
          <w:sz w:val="28"/>
          <w:szCs w:val="28"/>
        </w:rPr>
        <w:t>и</w:t>
      </w:r>
      <w:r w:rsidRPr="00B92F7F">
        <w:rPr>
          <w:rFonts w:eastAsia="Calibri"/>
          <w:bCs/>
          <w:sz w:val="28"/>
          <w:szCs w:val="28"/>
        </w:rPr>
        <w:t xml:space="preserve"> на осуществление министерством </w:t>
      </w:r>
      <w:r w:rsidR="00E64F15">
        <w:rPr>
          <w:rFonts w:eastAsia="Calibri"/>
          <w:bCs/>
          <w:sz w:val="28"/>
          <w:szCs w:val="28"/>
        </w:rPr>
        <w:t xml:space="preserve">          </w:t>
      </w:r>
      <w:r w:rsidRPr="00B92F7F">
        <w:rPr>
          <w:rFonts w:eastAsia="Calibri"/>
          <w:bCs/>
          <w:sz w:val="28"/>
          <w:szCs w:val="28"/>
        </w:rPr>
        <w:t xml:space="preserve">и органами государственного финансового контроля проверок соблюдения </w:t>
      </w:r>
      <w:r w:rsidR="00336135">
        <w:rPr>
          <w:rFonts w:eastAsia="Calibri"/>
          <w:bCs/>
          <w:sz w:val="28"/>
          <w:szCs w:val="28"/>
        </w:rPr>
        <w:t xml:space="preserve">аптечной организацией </w:t>
      </w:r>
      <w:r w:rsidRPr="00B92F7F">
        <w:rPr>
          <w:rFonts w:eastAsia="Calibri"/>
          <w:bCs/>
          <w:sz w:val="28"/>
          <w:szCs w:val="28"/>
        </w:rPr>
        <w:t>условий, целей и порядка предоставления субсиди</w:t>
      </w:r>
      <w:r w:rsidR="00336135">
        <w:rPr>
          <w:rFonts w:eastAsia="Calibri"/>
          <w:bCs/>
          <w:sz w:val="28"/>
          <w:szCs w:val="28"/>
        </w:rPr>
        <w:t>й</w:t>
      </w:r>
      <w:r w:rsidRPr="00B92F7F">
        <w:rPr>
          <w:rFonts w:eastAsia="Calibri"/>
          <w:bCs/>
          <w:sz w:val="28"/>
          <w:szCs w:val="28"/>
        </w:rPr>
        <w:t>;</w:t>
      </w:r>
    </w:p>
    <w:p w14:paraId="25240D67" w14:textId="13591DD6" w:rsidR="00B92F7F" w:rsidRPr="00B92F7F" w:rsidRDefault="00B92F7F" w:rsidP="00E64F15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B92F7F">
        <w:rPr>
          <w:rFonts w:eastAsia="Calibri"/>
          <w:bCs/>
          <w:sz w:val="28"/>
          <w:szCs w:val="28"/>
        </w:rPr>
        <w:t xml:space="preserve">обязательство о согласовании новых условий соглашения или </w:t>
      </w:r>
      <w:r w:rsidR="00E64F15">
        <w:rPr>
          <w:rFonts w:eastAsia="Calibri"/>
          <w:bCs/>
          <w:sz w:val="28"/>
          <w:szCs w:val="28"/>
        </w:rPr>
        <w:t xml:space="preserve">                    </w:t>
      </w:r>
      <w:r w:rsidRPr="00B92F7F">
        <w:rPr>
          <w:rFonts w:eastAsia="Calibri"/>
          <w:bCs/>
          <w:sz w:val="28"/>
          <w:szCs w:val="28"/>
        </w:rPr>
        <w:t xml:space="preserve">о расторжении соглашения при недостижении согласия по новым условиям </w:t>
      </w:r>
      <w:r w:rsidR="00E64F15">
        <w:rPr>
          <w:rFonts w:eastAsia="Calibri"/>
          <w:bCs/>
          <w:sz w:val="28"/>
          <w:szCs w:val="28"/>
        </w:rPr>
        <w:t xml:space="preserve">    </w:t>
      </w:r>
      <w:r w:rsidRPr="00B92F7F">
        <w:rPr>
          <w:rFonts w:eastAsia="Calibri"/>
          <w:bCs/>
          <w:sz w:val="28"/>
          <w:szCs w:val="28"/>
        </w:rPr>
        <w:t xml:space="preserve">в случае уменьшения министерству как получателю бюджетных средств ранее доведенных лимитов бюджетных обязательств, указанных в </w:t>
      </w:r>
      <w:hyperlink w:anchor="Par5" w:history="1">
        <w:r w:rsidRPr="00336135">
          <w:rPr>
            <w:rFonts w:eastAsia="Calibri"/>
            <w:bCs/>
            <w:sz w:val="28"/>
            <w:szCs w:val="28"/>
          </w:rPr>
          <w:t>пункте 1.</w:t>
        </w:r>
        <w:r w:rsidR="00336135" w:rsidRPr="00336135">
          <w:rPr>
            <w:rFonts w:eastAsia="Calibri"/>
            <w:bCs/>
            <w:sz w:val="28"/>
            <w:szCs w:val="28"/>
          </w:rPr>
          <w:t>4</w:t>
        </w:r>
      </w:hyperlink>
      <w:r w:rsidRPr="00B92F7F">
        <w:rPr>
          <w:rFonts w:eastAsia="Calibri"/>
          <w:bCs/>
          <w:sz w:val="28"/>
          <w:szCs w:val="28"/>
        </w:rPr>
        <w:t xml:space="preserve"> настоящего Порядка, приводящего к невозможности предоставления субсиди</w:t>
      </w:r>
      <w:r w:rsidR="00E64F15">
        <w:rPr>
          <w:rFonts w:eastAsia="Calibri"/>
          <w:bCs/>
          <w:sz w:val="28"/>
          <w:szCs w:val="28"/>
        </w:rPr>
        <w:t>й</w:t>
      </w:r>
      <w:r w:rsidRPr="00B92F7F">
        <w:rPr>
          <w:rFonts w:eastAsia="Calibri"/>
          <w:bCs/>
          <w:sz w:val="28"/>
          <w:szCs w:val="28"/>
        </w:rPr>
        <w:t xml:space="preserve"> в размере, определенном в соглашении.</w:t>
      </w:r>
    </w:p>
    <w:p w14:paraId="2D8A9755" w14:textId="5CDA6585" w:rsidR="00B92F7F" w:rsidRPr="00B92F7F" w:rsidRDefault="00B92F7F" w:rsidP="00E64F15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B92F7F">
        <w:rPr>
          <w:rFonts w:eastAsia="Calibri"/>
          <w:bCs/>
          <w:sz w:val="28"/>
          <w:szCs w:val="28"/>
        </w:rPr>
        <w:t xml:space="preserve">2.2. Для заключения соглашения </w:t>
      </w:r>
      <w:r w:rsidR="00940D3B">
        <w:rPr>
          <w:rFonts w:eastAsia="Calibri"/>
          <w:bCs/>
          <w:sz w:val="28"/>
          <w:szCs w:val="28"/>
        </w:rPr>
        <w:t xml:space="preserve">аптечная организация </w:t>
      </w:r>
      <w:r w:rsidRPr="00B92F7F">
        <w:rPr>
          <w:rFonts w:eastAsia="Calibri"/>
          <w:bCs/>
          <w:sz w:val="28"/>
          <w:szCs w:val="28"/>
        </w:rPr>
        <w:t xml:space="preserve">представляет </w:t>
      </w:r>
      <w:r w:rsidR="00E64F15">
        <w:rPr>
          <w:rFonts w:eastAsia="Calibri"/>
          <w:bCs/>
          <w:sz w:val="28"/>
          <w:szCs w:val="28"/>
        </w:rPr>
        <w:t xml:space="preserve">         </w:t>
      </w:r>
      <w:r w:rsidRPr="00B92F7F">
        <w:rPr>
          <w:rFonts w:eastAsia="Calibri"/>
          <w:bCs/>
          <w:sz w:val="28"/>
          <w:szCs w:val="28"/>
        </w:rPr>
        <w:t>в министерство следующие документы:</w:t>
      </w:r>
    </w:p>
    <w:p w14:paraId="38DC6B33" w14:textId="1B7A5F2E" w:rsidR="00B92F7F" w:rsidRPr="00B92F7F" w:rsidRDefault="00B92F7F" w:rsidP="00E64F15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B92F7F">
        <w:rPr>
          <w:rFonts w:eastAsia="Calibri"/>
          <w:bCs/>
          <w:sz w:val="28"/>
          <w:szCs w:val="28"/>
        </w:rPr>
        <w:t>2.2.1. Заявление о предоставлении субсиди</w:t>
      </w:r>
      <w:r w:rsidR="00940D3B">
        <w:rPr>
          <w:rFonts w:eastAsia="Calibri"/>
          <w:bCs/>
          <w:sz w:val="28"/>
          <w:szCs w:val="28"/>
        </w:rPr>
        <w:t>й</w:t>
      </w:r>
      <w:r w:rsidRPr="00B92F7F">
        <w:rPr>
          <w:rFonts w:eastAsia="Calibri"/>
          <w:bCs/>
          <w:sz w:val="28"/>
          <w:szCs w:val="28"/>
        </w:rPr>
        <w:t xml:space="preserve"> по форме, установленной министерством.</w:t>
      </w:r>
    </w:p>
    <w:p w14:paraId="7B095CC3" w14:textId="3C690DBE" w:rsidR="00B92F7F" w:rsidRPr="00B92F7F" w:rsidRDefault="00B92F7F" w:rsidP="00E64F15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B92F7F">
        <w:rPr>
          <w:rFonts w:eastAsia="Calibri"/>
          <w:bCs/>
          <w:sz w:val="28"/>
          <w:szCs w:val="28"/>
        </w:rPr>
        <w:t xml:space="preserve">2.2.2. Справку об отсутствии у </w:t>
      </w:r>
      <w:r w:rsidR="00940D3B">
        <w:rPr>
          <w:rFonts w:eastAsia="Calibri"/>
          <w:bCs/>
          <w:sz w:val="28"/>
          <w:szCs w:val="28"/>
        </w:rPr>
        <w:t>аптечной организации</w:t>
      </w:r>
      <w:r w:rsidRPr="00B92F7F">
        <w:rPr>
          <w:rFonts w:eastAsia="Calibri"/>
          <w:bCs/>
          <w:sz w:val="28"/>
          <w:szCs w:val="28"/>
        </w:rPr>
        <w:t xml:space="preserve"> на </w:t>
      </w:r>
      <w:r w:rsidR="00940D3B">
        <w:rPr>
          <w:rFonts w:eastAsia="Calibri"/>
          <w:sz w:val="28"/>
          <w:szCs w:val="28"/>
        </w:rPr>
        <w:t>1 декабря года, предшествующего году предоставления субсидий</w:t>
      </w:r>
      <w:r w:rsidR="003B12A4">
        <w:rPr>
          <w:rFonts w:eastAsia="Calibri"/>
          <w:sz w:val="28"/>
          <w:szCs w:val="28"/>
        </w:rPr>
        <w:t>,</w:t>
      </w:r>
      <w:r w:rsidRPr="00B92F7F">
        <w:rPr>
          <w:rFonts w:eastAsia="Calibri"/>
          <w:bCs/>
          <w:sz w:val="28"/>
          <w:szCs w:val="28"/>
        </w:rPr>
        <w:t xml:space="preserve"> неисполненных обязательств по уплате налогов, сборов, страховых взносов, пеней, штрафов, процентов, подлежащих уплате в соответствии с законодательством </w:t>
      </w:r>
      <w:r w:rsidRPr="00B92F7F">
        <w:rPr>
          <w:rFonts w:eastAsia="Calibri"/>
          <w:bCs/>
          <w:sz w:val="28"/>
          <w:szCs w:val="28"/>
        </w:rPr>
        <w:lastRenderedPageBreak/>
        <w:t>Российской Федерации о налогах и сборах, выданную территориальным органом Федеральной налоговой службы по соответствующему субъекту.</w:t>
      </w:r>
    </w:p>
    <w:p w14:paraId="29D07345" w14:textId="28C7C073" w:rsidR="00B92F7F" w:rsidRPr="00B92F7F" w:rsidRDefault="00B92F7F" w:rsidP="00E64F15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B92F7F">
        <w:rPr>
          <w:rFonts w:eastAsia="Calibri"/>
          <w:bCs/>
          <w:sz w:val="28"/>
          <w:szCs w:val="28"/>
        </w:rPr>
        <w:t>2.2.</w:t>
      </w:r>
      <w:r w:rsidR="00940D3B">
        <w:rPr>
          <w:rFonts w:eastAsia="Calibri"/>
          <w:bCs/>
          <w:sz w:val="28"/>
          <w:szCs w:val="28"/>
        </w:rPr>
        <w:t>3</w:t>
      </w:r>
      <w:r w:rsidRPr="00B92F7F">
        <w:rPr>
          <w:rFonts w:eastAsia="Calibri"/>
          <w:bCs/>
          <w:sz w:val="28"/>
          <w:szCs w:val="28"/>
        </w:rPr>
        <w:t xml:space="preserve">. Справку об отсутствии у </w:t>
      </w:r>
      <w:r w:rsidR="00940D3B">
        <w:rPr>
          <w:rFonts w:eastAsia="Calibri"/>
          <w:bCs/>
          <w:sz w:val="28"/>
          <w:szCs w:val="28"/>
        </w:rPr>
        <w:t>аптечной организации</w:t>
      </w:r>
      <w:r w:rsidRPr="00B92F7F">
        <w:rPr>
          <w:rFonts w:eastAsia="Calibri"/>
          <w:bCs/>
          <w:sz w:val="28"/>
          <w:szCs w:val="28"/>
        </w:rPr>
        <w:t xml:space="preserve"> на </w:t>
      </w:r>
      <w:r w:rsidR="00940D3B">
        <w:rPr>
          <w:rFonts w:eastAsia="Calibri"/>
          <w:sz w:val="28"/>
          <w:szCs w:val="28"/>
        </w:rPr>
        <w:t>1 декабря года, предшествующего году предоставления субсидий</w:t>
      </w:r>
      <w:r w:rsidR="00940D3B" w:rsidRPr="00B92F7F">
        <w:rPr>
          <w:rFonts w:eastAsia="Calibri"/>
          <w:bCs/>
          <w:sz w:val="28"/>
          <w:szCs w:val="28"/>
        </w:rPr>
        <w:t xml:space="preserve"> </w:t>
      </w:r>
      <w:r w:rsidRPr="00B92F7F">
        <w:rPr>
          <w:rFonts w:eastAsia="Calibri"/>
          <w:bCs/>
          <w:sz w:val="28"/>
          <w:szCs w:val="28"/>
        </w:rPr>
        <w:t>просроченной задолженности по возврату в областной бюджет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по денежным обязательствам перед областным бюджетом.</w:t>
      </w:r>
    </w:p>
    <w:p w14:paraId="3CE2F62F" w14:textId="2327E7F8" w:rsidR="00B92F7F" w:rsidRPr="00B92F7F" w:rsidRDefault="00B92F7F" w:rsidP="00E64F15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B92F7F">
        <w:rPr>
          <w:rFonts w:eastAsia="Calibri"/>
          <w:bCs/>
          <w:sz w:val="28"/>
          <w:szCs w:val="28"/>
        </w:rPr>
        <w:t>2.2.</w:t>
      </w:r>
      <w:r w:rsidR="00D609FE">
        <w:rPr>
          <w:rFonts w:eastAsia="Calibri"/>
          <w:bCs/>
          <w:sz w:val="28"/>
          <w:szCs w:val="28"/>
        </w:rPr>
        <w:t>4</w:t>
      </w:r>
      <w:r w:rsidRPr="00B92F7F">
        <w:rPr>
          <w:rFonts w:eastAsia="Calibri"/>
          <w:bCs/>
          <w:sz w:val="28"/>
          <w:szCs w:val="28"/>
        </w:rPr>
        <w:t xml:space="preserve">. Справку, подтверждающую, что </w:t>
      </w:r>
      <w:r w:rsidR="00940D3B">
        <w:rPr>
          <w:rFonts w:eastAsia="Calibri"/>
          <w:bCs/>
          <w:sz w:val="28"/>
          <w:szCs w:val="28"/>
        </w:rPr>
        <w:t>аптечная организация</w:t>
      </w:r>
      <w:r w:rsidR="00E64F15">
        <w:rPr>
          <w:rFonts w:eastAsia="Calibri"/>
          <w:bCs/>
          <w:sz w:val="28"/>
          <w:szCs w:val="28"/>
        </w:rPr>
        <w:t xml:space="preserve"> – </w:t>
      </w:r>
      <w:r w:rsidRPr="00B92F7F">
        <w:rPr>
          <w:rFonts w:eastAsia="Calibri"/>
          <w:bCs/>
          <w:sz w:val="28"/>
          <w:szCs w:val="28"/>
        </w:rPr>
        <w:t xml:space="preserve">юридическое лицо не находится в процессе реорганизации, ликвидации, </w:t>
      </w:r>
      <w:r w:rsidR="00E64F15">
        <w:rPr>
          <w:rFonts w:eastAsia="Calibri"/>
          <w:bCs/>
          <w:sz w:val="28"/>
          <w:szCs w:val="28"/>
        </w:rPr>
        <w:t xml:space="preserve">             </w:t>
      </w:r>
      <w:r w:rsidRPr="00B92F7F">
        <w:rPr>
          <w:rFonts w:eastAsia="Calibri"/>
          <w:bCs/>
          <w:sz w:val="28"/>
          <w:szCs w:val="28"/>
        </w:rPr>
        <w:t xml:space="preserve">в отношении него не введена процедура банкротства, деятельность </w:t>
      </w:r>
      <w:r w:rsidR="00940D3B">
        <w:rPr>
          <w:rFonts w:eastAsia="Calibri"/>
          <w:bCs/>
          <w:sz w:val="28"/>
          <w:szCs w:val="28"/>
        </w:rPr>
        <w:t>аптечной организации</w:t>
      </w:r>
      <w:r w:rsidRPr="00B92F7F">
        <w:rPr>
          <w:rFonts w:eastAsia="Calibri"/>
          <w:bCs/>
          <w:sz w:val="28"/>
          <w:szCs w:val="28"/>
        </w:rPr>
        <w:t xml:space="preserve"> не приостановлена в порядке, предусмотренном законодательством Российской Федерации</w:t>
      </w:r>
      <w:r w:rsidR="00940D3B">
        <w:rPr>
          <w:rFonts w:eastAsia="Calibri"/>
          <w:bCs/>
          <w:sz w:val="28"/>
          <w:szCs w:val="28"/>
        </w:rPr>
        <w:t>.</w:t>
      </w:r>
    </w:p>
    <w:p w14:paraId="6A0B33ED" w14:textId="573B1886" w:rsidR="00B92F7F" w:rsidRPr="00B92F7F" w:rsidRDefault="00B92F7F" w:rsidP="00E64F15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B92F7F">
        <w:rPr>
          <w:rFonts w:eastAsia="Calibri"/>
          <w:bCs/>
          <w:sz w:val="28"/>
          <w:szCs w:val="28"/>
        </w:rPr>
        <w:t>2.2.</w:t>
      </w:r>
      <w:r w:rsidR="00D609FE">
        <w:rPr>
          <w:rFonts w:eastAsia="Calibri"/>
          <w:bCs/>
          <w:sz w:val="28"/>
          <w:szCs w:val="28"/>
        </w:rPr>
        <w:t>5</w:t>
      </w:r>
      <w:r w:rsidRPr="00B92F7F">
        <w:rPr>
          <w:rFonts w:eastAsia="Calibri"/>
          <w:bCs/>
          <w:sz w:val="28"/>
          <w:szCs w:val="28"/>
        </w:rPr>
        <w:t xml:space="preserve">. Справку, подтверждающую, что </w:t>
      </w:r>
      <w:r w:rsidR="00940D3B">
        <w:rPr>
          <w:rFonts w:eastAsia="Calibri"/>
          <w:bCs/>
          <w:sz w:val="28"/>
          <w:szCs w:val="28"/>
        </w:rPr>
        <w:t>аптечная организация</w:t>
      </w:r>
      <w:r w:rsidRPr="00B92F7F">
        <w:rPr>
          <w:rFonts w:eastAsia="Calibri"/>
          <w:bCs/>
          <w:sz w:val="28"/>
          <w:szCs w:val="28"/>
        </w:rPr>
        <w:t xml:space="preserve"> </w:t>
      </w:r>
      <w:r w:rsidR="00D25D31">
        <w:rPr>
          <w:rFonts w:eastAsia="Calibri"/>
          <w:bCs/>
          <w:sz w:val="28"/>
          <w:szCs w:val="28"/>
        </w:rPr>
        <w:t xml:space="preserve">                 </w:t>
      </w:r>
      <w:r w:rsidRPr="00B92F7F">
        <w:rPr>
          <w:rFonts w:eastAsia="Calibri"/>
          <w:bCs/>
          <w:sz w:val="28"/>
          <w:szCs w:val="28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</w:t>
      </w:r>
      <w:r w:rsidR="00D25D31">
        <w:rPr>
          <w:rFonts w:eastAsia="Calibri"/>
          <w:bCs/>
          <w:sz w:val="28"/>
          <w:szCs w:val="28"/>
        </w:rPr>
        <w:t xml:space="preserve">                  и </w:t>
      </w:r>
      <w:r w:rsidRPr="00B92F7F">
        <w:rPr>
          <w:rFonts w:eastAsia="Calibri"/>
          <w:bCs/>
          <w:sz w:val="28"/>
          <w:szCs w:val="28"/>
        </w:rPr>
        <w:t xml:space="preserve">территорий, предоставляющих льготный налоговый режим налогообложения и (или) не предусматривающих раскрытия </w:t>
      </w:r>
      <w:r w:rsidR="00D25D31">
        <w:rPr>
          <w:rFonts w:eastAsia="Calibri"/>
          <w:bCs/>
          <w:sz w:val="28"/>
          <w:szCs w:val="28"/>
        </w:rPr>
        <w:t xml:space="preserve">                                      </w:t>
      </w:r>
      <w:r w:rsidRPr="00B92F7F">
        <w:rPr>
          <w:rFonts w:eastAsia="Calibri"/>
          <w:bCs/>
          <w:sz w:val="28"/>
          <w:szCs w:val="28"/>
        </w:rPr>
        <w:t>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14:paraId="4AD3F68B" w14:textId="1128BAC1" w:rsidR="00B92F7F" w:rsidRPr="00B92F7F" w:rsidRDefault="00B92F7F" w:rsidP="00E64F15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B92F7F">
        <w:rPr>
          <w:rFonts w:eastAsia="Calibri"/>
          <w:bCs/>
          <w:sz w:val="28"/>
          <w:szCs w:val="28"/>
        </w:rPr>
        <w:t>2.2.</w:t>
      </w:r>
      <w:r w:rsidR="00D609FE">
        <w:rPr>
          <w:rFonts w:eastAsia="Calibri"/>
          <w:bCs/>
          <w:sz w:val="28"/>
          <w:szCs w:val="28"/>
        </w:rPr>
        <w:t>6</w:t>
      </w:r>
      <w:r w:rsidRPr="00B92F7F">
        <w:rPr>
          <w:rFonts w:eastAsia="Calibri"/>
          <w:bCs/>
          <w:sz w:val="28"/>
          <w:szCs w:val="28"/>
        </w:rPr>
        <w:t xml:space="preserve">. Справку, подтверждающую, что </w:t>
      </w:r>
      <w:r w:rsidR="00D609FE">
        <w:rPr>
          <w:rFonts w:eastAsia="Calibri"/>
          <w:bCs/>
          <w:sz w:val="28"/>
          <w:szCs w:val="28"/>
        </w:rPr>
        <w:t>аптечная организация</w:t>
      </w:r>
      <w:r w:rsidRPr="00B92F7F">
        <w:rPr>
          <w:rFonts w:eastAsia="Calibri"/>
          <w:bCs/>
          <w:sz w:val="28"/>
          <w:szCs w:val="28"/>
        </w:rPr>
        <w:t xml:space="preserve"> </w:t>
      </w:r>
      <w:r w:rsidR="00D25D31">
        <w:rPr>
          <w:rFonts w:eastAsia="Calibri"/>
          <w:bCs/>
          <w:sz w:val="28"/>
          <w:szCs w:val="28"/>
        </w:rPr>
        <w:t xml:space="preserve">               </w:t>
      </w:r>
      <w:r w:rsidRPr="00B92F7F">
        <w:rPr>
          <w:rFonts w:eastAsia="Calibri"/>
          <w:bCs/>
          <w:sz w:val="28"/>
          <w:szCs w:val="28"/>
        </w:rPr>
        <w:t xml:space="preserve">не является получателем средств областного бюджета на основании иных нормативных правовых актов Правительства Кировской области на цели, указанные в </w:t>
      </w:r>
      <w:hyperlink w:anchor="Par2" w:history="1">
        <w:r w:rsidRPr="00D609FE">
          <w:rPr>
            <w:rFonts w:eastAsia="Calibri"/>
            <w:bCs/>
            <w:sz w:val="28"/>
            <w:szCs w:val="28"/>
          </w:rPr>
          <w:t>пункте 1.2</w:t>
        </w:r>
      </w:hyperlink>
      <w:r w:rsidRPr="00B92F7F">
        <w:rPr>
          <w:rFonts w:eastAsia="Calibri"/>
          <w:bCs/>
          <w:sz w:val="28"/>
          <w:szCs w:val="28"/>
        </w:rPr>
        <w:t xml:space="preserve"> настоящего Порядка.</w:t>
      </w:r>
    </w:p>
    <w:p w14:paraId="40A61E78" w14:textId="1A79AC0B" w:rsidR="00B92F7F" w:rsidRPr="00B92F7F" w:rsidRDefault="00B92F7F" w:rsidP="00E64F15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B92F7F">
        <w:rPr>
          <w:rFonts w:eastAsia="Calibri"/>
          <w:bCs/>
          <w:sz w:val="28"/>
          <w:szCs w:val="28"/>
        </w:rPr>
        <w:t>2.2.</w:t>
      </w:r>
      <w:r w:rsidR="00096EA7">
        <w:rPr>
          <w:rFonts w:eastAsia="Calibri"/>
          <w:bCs/>
          <w:sz w:val="28"/>
          <w:szCs w:val="28"/>
        </w:rPr>
        <w:t>7</w:t>
      </w:r>
      <w:r w:rsidRPr="00B92F7F">
        <w:rPr>
          <w:rFonts w:eastAsia="Calibri"/>
          <w:bCs/>
          <w:sz w:val="28"/>
          <w:szCs w:val="28"/>
        </w:rPr>
        <w:t xml:space="preserve">. Справку, подтверждающую, что </w:t>
      </w:r>
      <w:r w:rsidR="00B912A3">
        <w:rPr>
          <w:rFonts w:eastAsia="Calibri"/>
          <w:bCs/>
          <w:sz w:val="28"/>
          <w:szCs w:val="28"/>
        </w:rPr>
        <w:t>з</w:t>
      </w:r>
      <w:r w:rsidRPr="00B92F7F">
        <w:rPr>
          <w:rFonts w:eastAsia="Calibri"/>
          <w:bCs/>
          <w:sz w:val="28"/>
          <w:szCs w:val="28"/>
        </w:rPr>
        <w:t xml:space="preserve">а </w:t>
      </w:r>
      <w:r w:rsidR="00096EA7">
        <w:rPr>
          <w:rFonts w:eastAsia="Calibri"/>
          <w:bCs/>
          <w:sz w:val="28"/>
          <w:szCs w:val="28"/>
        </w:rPr>
        <w:t>1</w:t>
      </w:r>
      <w:r w:rsidR="00B912A3">
        <w:rPr>
          <w:rFonts w:eastAsia="Calibri"/>
          <w:bCs/>
          <w:sz w:val="28"/>
          <w:szCs w:val="28"/>
        </w:rPr>
        <w:t xml:space="preserve">1 месяцев </w:t>
      </w:r>
      <w:r w:rsidR="00096EA7">
        <w:rPr>
          <w:rFonts w:eastAsia="Calibri"/>
          <w:sz w:val="28"/>
          <w:szCs w:val="28"/>
        </w:rPr>
        <w:t>года, предшествующего году предоставления субсидий</w:t>
      </w:r>
      <w:r w:rsidR="00D25D31">
        <w:rPr>
          <w:rFonts w:eastAsia="Calibri"/>
          <w:sz w:val="28"/>
          <w:szCs w:val="28"/>
        </w:rPr>
        <w:t>,</w:t>
      </w:r>
      <w:r w:rsidRPr="00B92F7F">
        <w:rPr>
          <w:rFonts w:eastAsia="Calibri"/>
          <w:bCs/>
          <w:sz w:val="28"/>
          <w:szCs w:val="28"/>
        </w:rPr>
        <w:t xml:space="preserve"> размер среднемесячной заработной платы работников </w:t>
      </w:r>
      <w:r w:rsidR="00096EA7">
        <w:rPr>
          <w:rFonts w:eastAsia="Calibri"/>
          <w:bCs/>
          <w:sz w:val="28"/>
          <w:szCs w:val="28"/>
        </w:rPr>
        <w:t>аптечной организации</w:t>
      </w:r>
      <w:r w:rsidR="00D25D31">
        <w:rPr>
          <w:rFonts w:eastAsia="Calibri"/>
          <w:bCs/>
          <w:sz w:val="28"/>
          <w:szCs w:val="28"/>
        </w:rPr>
        <w:t xml:space="preserve"> составил</w:t>
      </w:r>
      <w:r w:rsidR="00096EA7">
        <w:rPr>
          <w:rFonts w:eastAsia="Calibri"/>
          <w:bCs/>
          <w:sz w:val="28"/>
          <w:szCs w:val="28"/>
        </w:rPr>
        <w:t xml:space="preserve"> </w:t>
      </w:r>
      <w:r w:rsidRPr="00B92F7F">
        <w:rPr>
          <w:rFonts w:eastAsia="Calibri"/>
          <w:bCs/>
          <w:sz w:val="28"/>
          <w:szCs w:val="28"/>
        </w:rPr>
        <w:t xml:space="preserve">не ниже </w:t>
      </w:r>
      <w:r w:rsidR="00975A86">
        <w:rPr>
          <w:rFonts w:eastAsia="Calibri"/>
          <w:bCs/>
          <w:sz w:val="28"/>
          <w:szCs w:val="28"/>
        </w:rPr>
        <w:t xml:space="preserve">           </w:t>
      </w:r>
      <w:r w:rsidR="00D25D31">
        <w:rPr>
          <w:rFonts w:eastAsia="Calibri"/>
          <w:bCs/>
          <w:sz w:val="28"/>
          <w:szCs w:val="28"/>
        </w:rPr>
        <w:t xml:space="preserve">2 </w:t>
      </w:r>
      <w:r w:rsidRPr="00B92F7F">
        <w:rPr>
          <w:rFonts w:eastAsia="Calibri"/>
          <w:bCs/>
          <w:sz w:val="28"/>
          <w:szCs w:val="28"/>
        </w:rPr>
        <w:t>минимальных размеров оплаты труда, установленных федеральным законом.</w:t>
      </w:r>
    </w:p>
    <w:p w14:paraId="3FEBB19E" w14:textId="69885ADF" w:rsidR="00B92F7F" w:rsidRPr="00B92F7F" w:rsidRDefault="00B92F7F" w:rsidP="00E64F15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B92F7F">
        <w:rPr>
          <w:rFonts w:eastAsia="Calibri"/>
          <w:bCs/>
          <w:sz w:val="28"/>
          <w:szCs w:val="28"/>
        </w:rPr>
        <w:lastRenderedPageBreak/>
        <w:t>2.2.</w:t>
      </w:r>
      <w:r w:rsidR="00096EA7">
        <w:rPr>
          <w:rFonts w:eastAsia="Calibri"/>
          <w:bCs/>
          <w:sz w:val="28"/>
          <w:szCs w:val="28"/>
        </w:rPr>
        <w:t>8</w:t>
      </w:r>
      <w:r w:rsidRPr="00B92F7F">
        <w:rPr>
          <w:rFonts w:eastAsia="Calibri"/>
          <w:bCs/>
          <w:sz w:val="28"/>
          <w:szCs w:val="28"/>
        </w:rPr>
        <w:t xml:space="preserve">. Справку, подтверждающую, что </w:t>
      </w:r>
      <w:r w:rsidR="00096EA7" w:rsidRPr="00B92F7F">
        <w:rPr>
          <w:rFonts w:eastAsia="Calibri"/>
          <w:bCs/>
          <w:sz w:val="28"/>
          <w:szCs w:val="28"/>
        </w:rPr>
        <w:t xml:space="preserve">на </w:t>
      </w:r>
      <w:r w:rsidR="00096EA7">
        <w:rPr>
          <w:rFonts w:eastAsia="Calibri"/>
          <w:sz w:val="28"/>
          <w:szCs w:val="28"/>
        </w:rPr>
        <w:t>1 декабря года, предшествующего году предоставления субсидий</w:t>
      </w:r>
      <w:r w:rsidR="00D25D31">
        <w:rPr>
          <w:rFonts w:eastAsia="Calibri"/>
          <w:sz w:val="28"/>
          <w:szCs w:val="28"/>
        </w:rPr>
        <w:t>,</w:t>
      </w:r>
      <w:r w:rsidR="00096EA7" w:rsidRPr="00B92F7F">
        <w:rPr>
          <w:rFonts w:eastAsia="Calibri"/>
          <w:bCs/>
          <w:sz w:val="28"/>
          <w:szCs w:val="28"/>
        </w:rPr>
        <w:t xml:space="preserve"> </w:t>
      </w:r>
      <w:r w:rsidR="00096EA7">
        <w:rPr>
          <w:rFonts w:eastAsia="Calibri"/>
          <w:bCs/>
          <w:sz w:val="28"/>
          <w:szCs w:val="28"/>
        </w:rPr>
        <w:t>у аптечной организации</w:t>
      </w:r>
      <w:r w:rsidRPr="00B92F7F">
        <w:rPr>
          <w:rFonts w:eastAsia="Calibri"/>
          <w:bCs/>
          <w:sz w:val="28"/>
          <w:szCs w:val="28"/>
        </w:rPr>
        <w:t xml:space="preserve"> отсутствует просроченная задолженность по выплате заработной платы работникам.</w:t>
      </w:r>
    </w:p>
    <w:p w14:paraId="24147A5A" w14:textId="2DC55469" w:rsidR="00B92F7F" w:rsidRPr="00B92F7F" w:rsidRDefault="00B92F7F" w:rsidP="00E64F15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  <w:bookmarkStart w:id="5" w:name="Par38"/>
      <w:bookmarkEnd w:id="5"/>
      <w:r w:rsidRPr="00B92F7F">
        <w:rPr>
          <w:rFonts w:eastAsia="Calibri"/>
          <w:bCs/>
          <w:sz w:val="28"/>
          <w:szCs w:val="28"/>
        </w:rPr>
        <w:t>2.3. Документы, указанные в пункт</w:t>
      </w:r>
      <w:r w:rsidR="00096EA7">
        <w:rPr>
          <w:rFonts w:eastAsia="Calibri"/>
          <w:bCs/>
          <w:sz w:val="28"/>
          <w:szCs w:val="28"/>
        </w:rPr>
        <w:t>е</w:t>
      </w:r>
      <w:r w:rsidRPr="00B92F7F">
        <w:rPr>
          <w:rFonts w:eastAsia="Calibri"/>
          <w:bCs/>
          <w:sz w:val="28"/>
          <w:szCs w:val="28"/>
        </w:rPr>
        <w:t xml:space="preserve"> 2.2 настоящего Порядка, подписываются (заверяются) руководителем (иным уполномоченным лицом) и главным бухгалтером (при наличии) </w:t>
      </w:r>
      <w:r w:rsidR="00096EA7">
        <w:rPr>
          <w:rFonts w:eastAsia="Calibri"/>
          <w:bCs/>
          <w:sz w:val="28"/>
          <w:szCs w:val="28"/>
        </w:rPr>
        <w:t>аптечной организации</w:t>
      </w:r>
      <w:r w:rsidRPr="00B92F7F">
        <w:rPr>
          <w:rFonts w:eastAsia="Calibri"/>
          <w:bCs/>
          <w:sz w:val="28"/>
          <w:szCs w:val="28"/>
        </w:rPr>
        <w:t xml:space="preserve">, а также скрепляются печатью </w:t>
      </w:r>
      <w:r w:rsidR="00096EA7">
        <w:rPr>
          <w:rFonts w:eastAsia="Calibri"/>
          <w:bCs/>
          <w:sz w:val="28"/>
          <w:szCs w:val="28"/>
        </w:rPr>
        <w:t xml:space="preserve">аптечной организации </w:t>
      </w:r>
      <w:r w:rsidRPr="00B92F7F">
        <w:rPr>
          <w:rFonts w:eastAsia="Calibri"/>
          <w:bCs/>
          <w:sz w:val="28"/>
          <w:szCs w:val="28"/>
        </w:rPr>
        <w:t>(при наличии).</w:t>
      </w:r>
    </w:p>
    <w:p w14:paraId="40A69235" w14:textId="77777777" w:rsidR="00B92F7F" w:rsidRPr="00B92F7F" w:rsidRDefault="00B92F7F" w:rsidP="00E64F15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  <w:bookmarkStart w:id="6" w:name="Par39"/>
      <w:bookmarkEnd w:id="6"/>
      <w:r w:rsidRPr="00B92F7F">
        <w:rPr>
          <w:rFonts w:eastAsia="Calibri"/>
          <w:bCs/>
          <w:sz w:val="28"/>
          <w:szCs w:val="28"/>
        </w:rPr>
        <w:t xml:space="preserve">2.4. Министерство в течение 30 календарных дней со дня получения документов, указанных в </w:t>
      </w:r>
      <w:hyperlink w:anchor="Par25" w:history="1">
        <w:r w:rsidRPr="00096EA7">
          <w:rPr>
            <w:rFonts w:eastAsia="Calibri"/>
            <w:bCs/>
            <w:sz w:val="28"/>
            <w:szCs w:val="28"/>
          </w:rPr>
          <w:t>пункте 2.2</w:t>
        </w:r>
      </w:hyperlink>
      <w:r w:rsidRPr="00B92F7F">
        <w:rPr>
          <w:rFonts w:eastAsia="Calibri"/>
          <w:bCs/>
          <w:sz w:val="28"/>
          <w:szCs w:val="28"/>
        </w:rPr>
        <w:t xml:space="preserve"> настоящего Порядка:</w:t>
      </w:r>
    </w:p>
    <w:p w14:paraId="5143C7FB" w14:textId="710D3939" w:rsidR="00B92F7F" w:rsidRPr="00B92F7F" w:rsidRDefault="00B92F7F" w:rsidP="00E64F15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B92F7F">
        <w:rPr>
          <w:rFonts w:eastAsia="Calibri"/>
          <w:bCs/>
          <w:sz w:val="28"/>
          <w:szCs w:val="28"/>
        </w:rPr>
        <w:t xml:space="preserve">2.4.1. Осуществляет проверку соответствия </w:t>
      </w:r>
      <w:r w:rsidR="00096EA7">
        <w:rPr>
          <w:rFonts w:eastAsia="Calibri"/>
          <w:bCs/>
          <w:sz w:val="28"/>
          <w:szCs w:val="28"/>
        </w:rPr>
        <w:t xml:space="preserve">аптечной организации </w:t>
      </w:r>
      <w:r w:rsidRPr="00B92F7F">
        <w:rPr>
          <w:rFonts w:eastAsia="Calibri"/>
          <w:bCs/>
          <w:sz w:val="28"/>
          <w:szCs w:val="28"/>
        </w:rPr>
        <w:t xml:space="preserve">требованиям, установленным </w:t>
      </w:r>
      <w:hyperlink w:anchor="Par9" w:history="1">
        <w:r w:rsidR="00096EA7">
          <w:rPr>
            <w:rFonts w:eastAsia="Calibri"/>
            <w:bCs/>
            <w:sz w:val="28"/>
            <w:szCs w:val="28"/>
          </w:rPr>
          <w:t>пунктом</w:t>
        </w:r>
      </w:hyperlink>
      <w:r w:rsidR="00096EA7">
        <w:rPr>
          <w:rFonts w:eastAsia="Calibri"/>
          <w:bCs/>
          <w:sz w:val="28"/>
          <w:szCs w:val="28"/>
        </w:rPr>
        <w:t xml:space="preserve"> 2.1</w:t>
      </w:r>
      <w:r w:rsidRPr="00B92F7F">
        <w:rPr>
          <w:rFonts w:eastAsia="Calibri"/>
          <w:bCs/>
          <w:sz w:val="28"/>
          <w:szCs w:val="28"/>
        </w:rPr>
        <w:t xml:space="preserve"> настоящего Порядка.</w:t>
      </w:r>
    </w:p>
    <w:p w14:paraId="305BC206" w14:textId="55F9D710" w:rsidR="00B92F7F" w:rsidRPr="00B92F7F" w:rsidRDefault="00B92F7F" w:rsidP="00E64F15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B92F7F">
        <w:rPr>
          <w:rFonts w:eastAsia="Calibri"/>
          <w:bCs/>
          <w:sz w:val="28"/>
          <w:szCs w:val="28"/>
        </w:rPr>
        <w:t xml:space="preserve">2.4.2. Осуществляет проверку соблюдения условий предоставления субсидии, установленных </w:t>
      </w:r>
      <w:hyperlink w:anchor="Par9" w:history="1">
        <w:r w:rsidR="0089251E">
          <w:rPr>
            <w:rFonts w:eastAsia="Calibri"/>
            <w:bCs/>
            <w:sz w:val="28"/>
            <w:szCs w:val="28"/>
          </w:rPr>
          <w:t>пунктом</w:t>
        </w:r>
      </w:hyperlink>
      <w:r w:rsidR="0089251E">
        <w:rPr>
          <w:rFonts w:eastAsia="Calibri"/>
          <w:bCs/>
          <w:sz w:val="28"/>
          <w:szCs w:val="28"/>
        </w:rPr>
        <w:t xml:space="preserve"> 2.1</w:t>
      </w:r>
      <w:r w:rsidR="0089251E" w:rsidRPr="00B92F7F">
        <w:rPr>
          <w:rFonts w:eastAsia="Calibri"/>
          <w:bCs/>
          <w:sz w:val="28"/>
          <w:szCs w:val="28"/>
        </w:rPr>
        <w:t xml:space="preserve"> </w:t>
      </w:r>
      <w:r w:rsidRPr="00B92F7F">
        <w:rPr>
          <w:rFonts w:eastAsia="Calibri"/>
          <w:bCs/>
          <w:sz w:val="28"/>
          <w:szCs w:val="28"/>
        </w:rPr>
        <w:t>настоящего Порядка.</w:t>
      </w:r>
    </w:p>
    <w:p w14:paraId="4B2F31DA" w14:textId="65B61178" w:rsidR="00B92F7F" w:rsidRPr="00B92F7F" w:rsidRDefault="00B92F7F" w:rsidP="00E64F15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B92F7F">
        <w:rPr>
          <w:rFonts w:eastAsia="Calibri"/>
          <w:bCs/>
          <w:sz w:val="28"/>
          <w:szCs w:val="28"/>
        </w:rPr>
        <w:t xml:space="preserve">2.4.3. Осуществляет проверку документов, представленных </w:t>
      </w:r>
      <w:r w:rsidR="00D25D31">
        <w:rPr>
          <w:rFonts w:eastAsia="Calibri"/>
          <w:bCs/>
          <w:sz w:val="28"/>
          <w:szCs w:val="28"/>
        </w:rPr>
        <w:t xml:space="preserve">                       </w:t>
      </w:r>
      <w:r w:rsidRPr="00B92F7F">
        <w:rPr>
          <w:rFonts w:eastAsia="Calibri"/>
          <w:bCs/>
          <w:sz w:val="28"/>
          <w:szCs w:val="28"/>
        </w:rPr>
        <w:t xml:space="preserve">в соответствии с </w:t>
      </w:r>
      <w:hyperlink w:anchor="Par25" w:history="1">
        <w:r w:rsidRPr="00096EA7">
          <w:rPr>
            <w:rFonts w:eastAsia="Calibri"/>
            <w:bCs/>
            <w:sz w:val="28"/>
            <w:szCs w:val="28"/>
          </w:rPr>
          <w:t>пунктом 2.2</w:t>
        </w:r>
      </w:hyperlink>
      <w:r w:rsidRPr="00B92F7F">
        <w:rPr>
          <w:rFonts w:eastAsia="Calibri"/>
          <w:bCs/>
          <w:sz w:val="28"/>
          <w:szCs w:val="28"/>
        </w:rPr>
        <w:t xml:space="preserve"> настоящего Порядка, на предмет комплектности и соответствия требованиям, установленным </w:t>
      </w:r>
      <w:hyperlink w:anchor="Par25" w:history="1">
        <w:r w:rsidRPr="00096EA7">
          <w:rPr>
            <w:rFonts w:eastAsia="Calibri"/>
            <w:bCs/>
            <w:sz w:val="28"/>
            <w:szCs w:val="28"/>
          </w:rPr>
          <w:t>пункт</w:t>
        </w:r>
        <w:r w:rsidR="003B12A4">
          <w:rPr>
            <w:rFonts w:eastAsia="Calibri"/>
            <w:bCs/>
            <w:sz w:val="28"/>
            <w:szCs w:val="28"/>
          </w:rPr>
          <w:t>о</w:t>
        </w:r>
        <w:r w:rsidRPr="00096EA7">
          <w:rPr>
            <w:rFonts w:eastAsia="Calibri"/>
            <w:bCs/>
            <w:sz w:val="28"/>
            <w:szCs w:val="28"/>
          </w:rPr>
          <w:t xml:space="preserve">м </w:t>
        </w:r>
        <w:r w:rsidR="00975A86">
          <w:rPr>
            <w:rFonts w:eastAsia="Calibri"/>
            <w:bCs/>
            <w:sz w:val="28"/>
            <w:szCs w:val="28"/>
          </w:rPr>
          <w:t xml:space="preserve">             </w:t>
        </w:r>
        <w:r w:rsidRPr="00096EA7">
          <w:rPr>
            <w:rFonts w:eastAsia="Calibri"/>
            <w:bCs/>
            <w:sz w:val="28"/>
            <w:szCs w:val="28"/>
          </w:rPr>
          <w:t>2.2</w:t>
        </w:r>
      </w:hyperlink>
      <w:r w:rsidRPr="00B92F7F">
        <w:rPr>
          <w:rFonts w:eastAsia="Calibri"/>
          <w:bCs/>
          <w:sz w:val="28"/>
          <w:szCs w:val="28"/>
        </w:rPr>
        <w:t xml:space="preserve"> настоящего Порядка, а также достоверности информации, содержащейся </w:t>
      </w:r>
      <w:r w:rsidR="00D25D31">
        <w:rPr>
          <w:rFonts w:eastAsia="Calibri"/>
          <w:bCs/>
          <w:sz w:val="28"/>
          <w:szCs w:val="28"/>
        </w:rPr>
        <w:t xml:space="preserve">            </w:t>
      </w:r>
      <w:r w:rsidRPr="00B92F7F">
        <w:rPr>
          <w:rFonts w:eastAsia="Calibri"/>
          <w:bCs/>
          <w:sz w:val="28"/>
          <w:szCs w:val="28"/>
        </w:rPr>
        <w:t>в них.</w:t>
      </w:r>
    </w:p>
    <w:p w14:paraId="6C985195" w14:textId="34FF3B56" w:rsidR="00B92F7F" w:rsidRPr="00B92F7F" w:rsidRDefault="00B92F7F" w:rsidP="00E64F15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B92F7F">
        <w:rPr>
          <w:rFonts w:eastAsia="Calibri"/>
          <w:bCs/>
          <w:sz w:val="28"/>
          <w:szCs w:val="28"/>
        </w:rPr>
        <w:t>2.4.4. Принимает решение о предоставлении субсиди</w:t>
      </w:r>
      <w:r w:rsidR="00D25D31">
        <w:rPr>
          <w:rFonts w:eastAsia="Calibri"/>
          <w:bCs/>
          <w:sz w:val="28"/>
          <w:szCs w:val="28"/>
        </w:rPr>
        <w:t>й</w:t>
      </w:r>
      <w:r w:rsidRPr="00B92F7F">
        <w:rPr>
          <w:rFonts w:eastAsia="Calibri"/>
          <w:bCs/>
          <w:sz w:val="28"/>
          <w:szCs w:val="28"/>
        </w:rPr>
        <w:t xml:space="preserve"> и о заключении соглашения (далее </w:t>
      </w:r>
      <w:r w:rsidR="00D25D31">
        <w:rPr>
          <w:rFonts w:eastAsia="Calibri"/>
          <w:bCs/>
          <w:sz w:val="28"/>
          <w:szCs w:val="28"/>
        </w:rPr>
        <w:t xml:space="preserve">– </w:t>
      </w:r>
      <w:r w:rsidRPr="00B92F7F">
        <w:rPr>
          <w:rFonts w:eastAsia="Calibri"/>
          <w:bCs/>
          <w:sz w:val="28"/>
          <w:szCs w:val="28"/>
        </w:rPr>
        <w:t>решение о предоставлении субсиди</w:t>
      </w:r>
      <w:r w:rsidR="00D25D31">
        <w:rPr>
          <w:rFonts w:eastAsia="Calibri"/>
          <w:bCs/>
          <w:sz w:val="28"/>
          <w:szCs w:val="28"/>
        </w:rPr>
        <w:t>й</w:t>
      </w:r>
      <w:r w:rsidRPr="00B92F7F">
        <w:rPr>
          <w:rFonts w:eastAsia="Calibri"/>
          <w:bCs/>
          <w:sz w:val="28"/>
          <w:szCs w:val="28"/>
        </w:rPr>
        <w:t xml:space="preserve">) или решение </w:t>
      </w:r>
      <w:r w:rsidR="00D25D31">
        <w:rPr>
          <w:rFonts w:eastAsia="Calibri"/>
          <w:bCs/>
          <w:sz w:val="28"/>
          <w:szCs w:val="28"/>
        </w:rPr>
        <w:t xml:space="preserve">             </w:t>
      </w:r>
      <w:r w:rsidRPr="00B92F7F">
        <w:rPr>
          <w:rFonts w:eastAsia="Calibri"/>
          <w:bCs/>
          <w:sz w:val="28"/>
          <w:szCs w:val="28"/>
        </w:rPr>
        <w:t>об отказе в предоставлении субсиди</w:t>
      </w:r>
      <w:r w:rsidR="00D25D31">
        <w:rPr>
          <w:rFonts w:eastAsia="Calibri"/>
          <w:bCs/>
          <w:sz w:val="28"/>
          <w:szCs w:val="28"/>
        </w:rPr>
        <w:t>й</w:t>
      </w:r>
      <w:r w:rsidRPr="00B92F7F">
        <w:rPr>
          <w:rFonts w:eastAsia="Calibri"/>
          <w:bCs/>
          <w:sz w:val="28"/>
          <w:szCs w:val="28"/>
        </w:rPr>
        <w:t xml:space="preserve"> и в заключении соглашения (далее </w:t>
      </w:r>
      <w:r w:rsidR="00D25D31">
        <w:rPr>
          <w:rFonts w:eastAsia="Calibri"/>
          <w:bCs/>
          <w:sz w:val="28"/>
          <w:szCs w:val="28"/>
        </w:rPr>
        <w:t>–</w:t>
      </w:r>
      <w:r w:rsidRPr="00B92F7F">
        <w:rPr>
          <w:rFonts w:eastAsia="Calibri"/>
          <w:bCs/>
          <w:sz w:val="28"/>
          <w:szCs w:val="28"/>
        </w:rPr>
        <w:t xml:space="preserve"> решение об отказе в предоставлении субсиди</w:t>
      </w:r>
      <w:r w:rsidR="00D25D31">
        <w:rPr>
          <w:rFonts w:eastAsia="Calibri"/>
          <w:bCs/>
          <w:sz w:val="28"/>
          <w:szCs w:val="28"/>
        </w:rPr>
        <w:t>й</w:t>
      </w:r>
      <w:r w:rsidRPr="00B92F7F">
        <w:rPr>
          <w:rFonts w:eastAsia="Calibri"/>
          <w:bCs/>
          <w:sz w:val="28"/>
          <w:szCs w:val="28"/>
        </w:rPr>
        <w:t>).</w:t>
      </w:r>
    </w:p>
    <w:p w14:paraId="2A7EB5B8" w14:textId="77777777" w:rsidR="00B92F7F" w:rsidRPr="00B92F7F" w:rsidRDefault="00B92F7F" w:rsidP="00E64F15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B92F7F">
        <w:rPr>
          <w:rFonts w:eastAsia="Calibri"/>
          <w:bCs/>
          <w:sz w:val="28"/>
          <w:szCs w:val="28"/>
        </w:rPr>
        <w:t>2.5. Основаниями для принятия решения об отказе в предоставлении субсидий являются:</w:t>
      </w:r>
    </w:p>
    <w:p w14:paraId="5A0E1F98" w14:textId="6EEF199A" w:rsidR="00B92F7F" w:rsidRPr="00B92F7F" w:rsidRDefault="00975A86" w:rsidP="00E64F15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2.5.1. </w:t>
      </w:r>
      <w:r w:rsidR="00B92F7F" w:rsidRPr="00B92F7F">
        <w:rPr>
          <w:rFonts w:eastAsia="Calibri"/>
          <w:bCs/>
          <w:sz w:val="28"/>
          <w:szCs w:val="28"/>
        </w:rPr>
        <w:t xml:space="preserve">Несоответствие </w:t>
      </w:r>
      <w:r w:rsidR="0089251E">
        <w:rPr>
          <w:rFonts w:eastAsia="Calibri"/>
          <w:bCs/>
          <w:sz w:val="28"/>
          <w:szCs w:val="28"/>
        </w:rPr>
        <w:t>аптечной организации</w:t>
      </w:r>
      <w:r w:rsidR="00B92F7F" w:rsidRPr="00B92F7F">
        <w:rPr>
          <w:rFonts w:eastAsia="Calibri"/>
          <w:bCs/>
          <w:sz w:val="28"/>
          <w:szCs w:val="28"/>
        </w:rPr>
        <w:t xml:space="preserve"> требованиям, установленным </w:t>
      </w:r>
      <w:r w:rsidR="00D25D31">
        <w:rPr>
          <w:rFonts w:eastAsia="Calibri"/>
          <w:bCs/>
          <w:sz w:val="28"/>
          <w:szCs w:val="28"/>
        </w:rPr>
        <w:t>пунктом 2.1</w:t>
      </w:r>
      <w:r w:rsidR="0089251E">
        <w:rPr>
          <w:rFonts w:eastAsia="Calibri"/>
          <w:bCs/>
          <w:sz w:val="28"/>
          <w:szCs w:val="28"/>
        </w:rPr>
        <w:t xml:space="preserve"> </w:t>
      </w:r>
      <w:r w:rsidR="00B92F7F" w:rsidRPr="00B92F7F">
        <w:rPr>
          <w:rFonts w:eastAsia="Calibri"/>
          <w:bCs/>
          <w:sz w:val="28"/>
          <w:szCs w:val="28"/>
        </w:rPr>
        <w:t>настоящего Порядка.</w:t>
      </w:r>
    </w:p>
    <w:p w14:paraId="6ADEFC8F" w14:textId="2E4D51C3" w:rsidR="00B92F7F" w:rsidRPr="00B92F7F" w:rsidRDefault="00B92F7F" w:rsidP="00E64F15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B92F7F">
        <w:rPr>
          <w:rFonts w:eastAsia="Calibri"/>
          <w:bCs/>
          <w:sz w:val="28"/>
          <w:szCs w:val="28"/>
        </w:rPr>
        <w:t>2.5.2. Несоблюдение условий предоставления субсиди</w:t>
      </w:r>
      <w:r w:rsidR="00D25D31">
        <w:rPr>
          <w:rFonts w:eastAsia="Calibri"/>
          <w:bCs/>
          <w:sz w:val="28"/>
          <w:szCs w:val="28"/>
        </w:rPr>
        <w:t>й</w:t>
      </w:r>
      <w:r w:rsidRPr="00B92F7F">
        <w:rPr>
          <w:rFonts w:eastAsia="Calibri"/>
          <w:bCs/>
          <w:sz w:val="28"/>
          <w:szCs w:val="28"/>
        </w:rPr>
        <w:t xml:space="preserve">, установленных </w:t>
      </w:r>
      <w:r w:rsidR="0089251E">
        <w:rPr>
          <w:rFonts w:eastAsia="Calibri"/>
          <w:bCs/>
          <w:sz w:val="28"/>
          <w:szCs w:val="28"/>
        </w:rPr>
        <w:t xml:space="preserve">пунктом 2.1 </w:t>
      </w:r>
      <w:r w:rsidRPr="00B92F7F">
        <w:rPr>
          <w:rFonts w:eastAsia="Calibri"/>
          <w:bCs/>
          <w:sz w:val="28"/>
          <w:szCs w:val="28"/>
        </w:rPr>
        <w:t>настоящего Порядка.</w:t>
      </w:r>
    </w:p>
    <w:p w14:paraId="078BDAD6" w14:textId="00E8DFC0" w:rsidR="00B92F7F" w:rsidRPr="00B92F7F" w:rsidRDefault="00B92F7F" w:rsidP="00E64F15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B92F7F">
        <w:rPr>
          <w:rFonts w:eastAsia="Calibri"/>
          <w:bCs/>
          <w:sz w:val="28"/>
          <w:szCs w:val="28"/>
        </w:rPr>
        <w:t xml:space="preserve">2.5.3. Несоответствие представленных </w:t>
      </w:r>
      <w:r w:rsidR="0089251E">
        <w:rPr>
          <w:rFonts w:eastAsia="Calibri"/>
          <w:bCs/>
          <w:sz w:val="28"/>
          <w:szCs w:val="28"/>
        </w:rPr>
        <w:t xml:space="preserve">аптечной организацией </w:t>
      </w:r>
      <w:r w:rsidRPr="00B92F7F">
        <w:rPr>
          <w:rFonts w:eastAsia="Calibri"/>
          <w:bCs/>
          <w:sz w:val="28"/>
          <w:szCs w:val="28"/>
        </w:rPr>
        <w:t xml:space="preserve">документов требованиям, установленным </w:t>
      </w:r>
      <w:hyperlink w:anchor="Par25" w:history="1">
        <w:r w:rsidRPr="00096EA7">
          <w:rPr>
            <w:rFonts w:eastAsia="Calibri"/>
            <w:bCs/>
            <w:sz w:val="28"/>
            <w:szCs w:val="28"/>
          </w:rPr>
          <w:t>пункт</w:t>
        </w:r>
        <w:r w:rsidR="0089251E">
          <w:rPr>
            <w:rFonts w:eastAsia="Calibri"/>
            <w:bCs/>
            <w:sz w:val="28"/>
            <w:szCs w:val="28"/>
          </w:rPr>
          <w:t>о</w:t>
        </w:r>
        <w:r w:rsidRPr="00096EA7">
          <w:rPr>
            <w:rFonts w:eastAsia="Calibri"/>
            <w:bCs/>
            <w:sz w:val="28"/>
            <w:szCs w:val="28"/>
          </w:rPr>
          <w:t>м 2.2</w:t>
        </w:r>
      </w:hyperlink>
      <w:r w:rsidRPr="00B92F7F">
        <w:rPr>
          <w:rFonts w:eastAsia="Calibri"/>
          <w:bCs/>
          <w:sz w:val="28"/>
          <w:szCs w:val="28"/>
        </w:rPr>
        <w:t xml:space="preserve"> настоящего Порядка.</w:t>
      </w:r>
    </w:p>
    <w:p w14:paraId="1B56F1FA" w14:textId="77777777" w:rsidR="00B92F7F" w:rsidRPr="00B92F7F" w:rsidRDefault="00B92F7F" w:rsidP="00E64F15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B92F7F">
        <w:rPr>
          <w:rFonts w:eastAsia="Calibri"/>
          <w:bCs/>
          <w:sz w:val="28"/>
          <w:szCs w:val="28"/>
        </w:rPr>
        <w:t xml:space="preserve">2.5.4. Непредставление (представление не в полном объеме) документов, указанных в </w:t>
      </w:r>
      <w:hyperlink w:anchor="Par25" w:history="1">
        <w:r w:rsidRPr="00096EA7">
          <w:rPr>
            <w:rFonts w:eastAsia="Calibri"/>
            <w:bCs/>
            <w:sz w:val="28"/>
            <w:szCs w:val="28"/>
          </w:rPr>
          <w:t>пункте 2.2</w:t>
        </w:r>
      </w:hyperlink>
      <w:r w:rsidRPr="00B92F7F">
        <w:rPr>
          <w:rFonts w:eastAsia="Calibri"/>
          <w:bCs/>
          <w:sz w:val="28"/>
          <w:szCs w:val="28"/>
        </w:rPr>
        <w:t xml:space="preserve"> настоящего Порядка.</w:t>
      </w:r>
    </w:p>
    <w:p w14:paraId="718DBA11" w14:textId="1C083A75" w:rsidR="00B92F7F" w:rsidRPr="00B92F7F" w:rsidRDefault="00B92F7F" w:rsidP="00E64F15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B92F7F">
        <w:rPr>
          <w:rFonts w:eastAsia="Calibri"/>
          <w:bCs/>
          <w:sz w:val="28"/>
          <w:szCs w:val="28"/>
        </w:rPr>
        <w:lastRenderedPageBreak/>
        <w:t xml:space="preserve">2.5.5. Недостоверность информации, содержащейся в представленных </w:t>
      </w:r>
      <w:r w:rsidR="0089251E">
        <w:rPr>
          <w:rFonts w:eastAsia="Calibri"/>
          <w:bCs/>
          <w:sz w:val="28"/>
          <w:szCs w:val="28"/>
        </w:rPr>
        <w:t>аптечной организацией</w:t>
      </w:r>
      <w:r w:rsidRPr="00B92F7F">
        <w:rPr>
          <w:rFonts w:eastAsia="Calibri"/>
          <w:bCs/>
          <w:sz w:val="28"/>
          <w:szCs w:val="28"/>
        </w:rPr>
        <w:t xml:space="preserve"> документах.</w:t>
      </w:r>
    </w:p>
    <w:p w14:paraId="65280B7F" w14:textId="4DEF5F94" w:rsidR="00B92F7F" w:rsidRPr="00B92F7F" w:rsidRDefault="00B92F7F" w:rsidP="00E64F15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B92F7F">
        <w:rPr>
          <w:rFonts w:eastAsia="Calibri"/>
          <w:bCs/>
          <w:sz w:val="28"/>
          <w:szCs w:val="28"/>
        </w:rPr>
        <w:t>2.5.6. Отсутствие лимитов бюджетных обязательств, предусмотренных в областном бюджете на предоставление субсиди</w:t>
      </w:r>
      <w:r w:rsidR="0089251E">
        <w:rPr>
          <w:rFonts w:eastAsia="Calibri"/>
          <w:bCs/>
          <w:sz w:val="28"/>
          <w:szCs w:val="28"/>
        </w:rPr>
        <w:t>й</w:t>
      </w:r>
      <w:r w:rsidRPr="00B92F7F">
        <w:rPr>
          <w:rFonts w:eastAsia="Calibri"/>
          <w:bCs/>
          <w:sz w:val="28"/>
          <w:szCs w:val="28"/>
        </w:rPr>
        <w:t>.</w:t>
      </w:r>
    </w:p>
    <w:p w14:paraId="4C4DE193" w14:textId="7BF27910" w:rsidR="00B92F7F" w:rsidRPr="00B92F7F" w:rsidRDefault="00B92F7F" w:rsidP="00E64F15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B92F7F">
        <w:rPr>
          <w:rFonts w:eastAsia="Calibri"/>
          <w:bCs/>
          <w:sz w:val="28"/>
          <w:szCs w:val="28"/>
        </w:rPr>
        <w:t xml:space="preserve">2.6. Письменное уведомление об отказе в предоставлении субсидий </w:t>
      </w:r>
      <w:r w:rsidR="00D25D31">
        <w:rPr>
          <w:rFonts w:eastAsia="Calibri"/>
          <w:bCs/>
          <w:sz w:val="28"/>
          <w:szCs w:val="28"/>
        </w:rPr>
        <w:t xml:space="preserve">             </w:t>
      </w:r>
      <w:r w:rsidRPr="00B92F7F">
        <w:rPr>
          <w:rFonts w:eastAsia="Calibri"/>
          <w:bCs/>
          <w:sz w:val="28"/>
          <w:szCs w:val="28"/>
        </w:rPr>
        <w:t xml:space="preserve">с указанием оснований для отказа направляется </w:t>
      </w:r>
      <w:r w:rsidRPr="00975A86">
        <w:rPr>
          <w:rFonts w:eastAsia="Calibri"/>
          <w:bCs/>
          <w:sz w:val="28"/>
          <w:szCs w:val="28"/>
        </w:rPr>
        <w:t>министерством</w:t>
      </w:r>
      <w:r w:rsidRPr="00B92F7F">
        <w:rPr>
          <w:rFonts w:eastAsia="Calibri"/>
          <w:bCs/>
          <w:sz w:val="28"/>
          <w:szCs w:val="28"/>
        </w:rPr>
        <w:t xml:space="preserve"> </w:t>
      </w:r>
      <w:r w:rsidR="0089251E">
        <w:rPr>
          <w:rFonts w:eastAsia="Calibri"/>
          <w:bCs/>
          <w:sz w:val="28"/>
          <w:szCs w:val="28"/>
        </w:rPr>
        <w:t>аптечной организаци</w:t>
      </w:r>
      <w:r w:rsidR="00D25D31">
        <w:rPr>
          <w:rFonts w:eastAsia="Calibri"/>
          <w:bCs/>
          <w:sz w:val="28"/>
          <w:szCs w:val="28"/>
        </w:rPr>
        <w:t>и</w:t>
      </w:r>
      <w:r w:rsidR="0089251E">
        <w:rPr>
          <w:rFonts w:eastAsia="Calibri"/>
          <w:bCs/>
          <w:sz w:val="28"/>
          <w:szCs w:val="28"/>
        </w:rPr>
        <w:t xml:space="preserve"> </w:t>
      </w:r>
      <w:r w:rsidRPr="00B92F7F">
        <w:rPr>
          <w:rFonts w:eastAsia="Calibri"/>
          <w:bCs/>
          <w:sz w:val="28"/>
          <w:szCs w:val="28"/>
        </w:rPr>
        <w:t>в течение 10 рабочих дней со дня принятия министерством соответствующего решения.</w:t>
      </w:r>
    </w:p>
    <w:p w14:paraId="62D3A775" w14:textId="3CD6D2FB" w:rsidR="00B92F7F" w:rsidRPr="00B92F7F" w:rsidRDefault="0089251E" w:rsidP="00E64F15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Аптечная организация </w:t>
      </w:r>
      <w:r w:rsidR="00B92F7F" w:rsidRPr="00B92F7F">
        <w:rPr>
          <w:rFonts w:eastAsia="Calibri"/>
          <w:bCs/>
          <w:sz w:val="28"/>
          <w:szCs w:val="28"/>
        </w:rPr>
        <w:t>имеет право после устранения причин, послуживших основанием для отказа в предоставлении субсидий, повторно обратиться за предоставлением субсидий с соблюдением требований, установленных настоящим Порядком.</w:t>
      </w:r>
    </w:p>
    <w:p w14:paraId="6CCC1249" w14:textId="201B5FE3" w:rsidR="00B92F7F" w:rsidRPr="00B92F7F" w:rsidRDefault="00B92F7F" w:rsidP="00E64F15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B92F7F">
        <w:rPr>
          <w:rFonts w:eastAsia="Calibri"/>
          <w:bCs/>
          <w:sz w:val="28"/>
          <w:szCs w:val="28"/>
        </w:rPr>
        <w:t xml:space="preserve">Представленные повторно документы министерство рассматривает </w:t>
      </w:r>
      <w:r w:rsidR="00D25D31">
        <w:rPr>
          <w:rFonts w:eastAsia="Calibri"/>
          <w:bCs/>
          <w:sz w:val="28"/>
          <w:szCs w:val="28"/>
        </w:rPr>
        <w:t xml:space="preserve">            </w:t>
      </w:r>
      <w:r w:rsidRPr="00B92F7F">
        <w:rPr>
          <w:rFonts w:eastAsia="Calibri"/>
          <w:bCs/>
          <w:sz w:val="28"/>
          <w:szCs w:val="28"/>
        </w:rPr>
        <w:t xml:space="preserve">в срок, установленный </w:t>
      </w:r>
      <w:hyperlink w:anchor="Par39" w:history="1">
        <w:r w:rsidRPr="0089251E">
          <w:rPr>
            <w:rFonts w:eastAsia="Calibri"/>
            <w:bCs/>
            <w:sz w:val="28"/>
            <w:szCs w:val="28"/>
          </w:rPr>
          <w:t>пунктом 2.4</w:t>
        </w:r>
      </w:hyperlink>
      <w:r w:rsidRPr="00B92F7F">
        <w:rPr>
          <w:rFonts w:eastAsia="Calibri"/>
          <w:bCs/>
          <w:sz w:val="28"/>
          <w:szCs w:val="28"/>
        </w:rPr>
        <w:t xml:space="preserve"> настоящего Порядка.</w:t>
      </w:r>
    </w:p>
    <w:p w14:paraId="6BE6721A" w14:textId="3DC1B397" w:rsidR="00B92F7F" w:rsidRPr="00B92F7F" w:rsidRDefault="00B92F7F" w:rsidP="00E64F15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B92F7F">
        <w:rPr>
          <w:rFonts w:eastAsia="Calibri"/>
          <w:bCs/>
          <w:sz w:val="28"/>
          <w:szCs w:val="28"/>
        </w:rPr>
        <w:t xml:space="preserve">2.7. В течение 10 рабочих дней со дня принятия решения </w:t>
      </w:r>
      <w:r w:rsidR="00D25D31">
        <w:rPr>
          <w:rFonts w:eastAsia="Calibri"/>
          <w:bCs/>
          <w:sz w:val="28"/>
          <w:szCs w:val="28"/>
        </w:rPr>
        <w:t xml:space="preserve">                            </w:t>
      </w:r>
      <w:r w:rsidRPr="00B92F7F">
        <w:rPr>
          <w:rFonts w:eastAsia="Calibri"/>
          <w:bCs/>
          <w:sz w:val="28"/>
          <w:szCs w:val="28"/>
        </w:rPr>
        <w:t xml:space="preserve">о предоставлении субсидий министерство заключает с </w:t>
      </w:r>
      <w:r w:rsidR="0089251E">
        <w:rPr>
          <w:rFonts w:eastAsia="Calibri"/>
          <w:bCs/>
          <w:sz w:val="28"/>
          <w:szCs w:val="28"/>
        </w:rPr>
        <w:t xml:space="preserve">аптечной организацией </w:t>
      </w:r>
      <w:r w:rsidRPr="00B92F7F">
        <w:rPr>
          <w:rFonts w:eastAsia="Calibri"/>
          <w:bCs/>
          <w:sz w:val="28"/>
          <w:szCs w:val="28"/>
        </w:rPr>
        <w:t xml:space="preserve">соглашение и </w:t>
      </w:r>
      <w:r w:rsidR="00B912A3">
        <w:rPr>
          <w:rFonts w:eastAsia="Calibri"/>
          <w:bCs/>
          <w:sz w:val="28"/>
          <w:szCs w:val="28"/>
        </w:rPr>
        <w:t>в течени</w:t>
      </w:r>
      <w:r w:rsidR="00D25D31">
        <w:rPr>
          <w:rFonts w:eastAsia="Calibri"/>
          <w:bCs/>
          <w:sz w:val="28"/>
          <w:szCs w:val="28"/>
        </w:rPr>
        <w:t>е</w:t>
      </w:r>
      <w:r w:rsidR="00B912A3">
        <w:rPr>
          <w:rFonts w:eastAsia="Calibri"/>
          <w:bCs/>
          <w:sz w:val="28"/>
          <w:szCs w:val="28"/>
        </w:rPr>
        <w:t xml:space="preserve"> 5 рабочих дней после принятия </w:t>
      </w:r>
      <w:r w:rsidR="00C15C15">
        <w:rPr>
          <w:rFonts w:eastAsia="Calibri"/>
          <w:bCs/>
          <w:sz w:val="28"/>
          <w:szCs w:val="28"/>
        </w:rPr>
        <w:t xml:space="preserve">соответствующего </w:t>
      </w:r>
      <w:r w:rsidR="00B912A3">
        <w:rPr>
          <w:rFonts w:eastAsia="Calibri"/>
          <w:bCs/>
          <w:sz w:val="28"/>
          <w:szCs w:val="28"/>
        </w:rPr>
        <w:t xml:space="preserve">решения </w:t>
      </w:r>
      <w:r w:rsidRPr="00B92F7F">
        <w:rPr>
          <w:rFonts w:eastAsia="Calibri"/>
          <w:bCs/>
          <w:sz w:val="28"/>
          <w:szCs w:val="28"/>
        </w:rPr>
        <w:t xml:space="preserve">направляет 1 экземпляр подписанного соглашения </w:t>
      </w:r>
      <w:r w:rsidR="0089251E">
        <w:rPr>
          <w:rFonts w:eastAsia="Calibri"/>
          <w:bCs/>
          <w:sz w:val="28"/>
          <w:szCs w:val="28"/>
        </w:rPr>
        <w:t>аптечной организации</w:t>
      </w:r>
      <w:r w:rsidRPr="00B92F7F">
        <w:rPr>
          <w:rFonts w:eastAsia="Calibri"/>
          <w:bCs/>
          <w:sz w:val="28"/>
          <w:szCs w:val="28"/>
        </w:rPr>
        <w:t xml:space="preserve"> посредством почтового отправления </w:t>
      </w:r>
      <w:r w:rsidR="00D25D31">
        <w:rPr>
          <w:rFonts w:eastAsia="Calibri"/>
          <w:bCs/>
          <w:sz w:val="28"/>
          <w:szCs w:val="28"/>
        </w:rPr>
        <w:t xml:space="preserve">               </w:t>
      </w:r>
      <w:r w:rsidRPr="00B92F7F">
        <w:rPr>
          <w:rFonts w:eastAsia="Calibri"/>
          <w:bCs/>
          <w:sz w:val="28"/>
          <w:szCs w:val="28"/>
        </w:rPr>
        <w:t xml:space="preserve">или вручает уполномоченному представителю </w:t>
      </w:r>
      <w:r w:rsidR="0089251E">
        <w:rPr>
          <w:rFonts w:eastAsia="Calibri"/>
          <w:bCs/>
          <w:sz w:val="28"/>
          <w:szCs w:val="28"/>
        </w:rPr>
        <w:t>аптечной организации</w:t>
      </w:r>
      <w:r w:rsidRPr="00B92F7F">
        <w:rPr>
          <w:rFonts w:eastAsia="Calibri"/>
          <w:bCs/>
          <w:sz w:val="28"/>
          <w:szCs w:val="28"/>
        </w:rPr>
        <w:t xml:space="preserve"> лично.</w:t>
      </w:r>
    </w:p>
    <w:p w14:paraId="02B44BC1" w14:textId="499EE7F3" w:rsidR="00B92F7F" w:rsidRPr="00B92F7F" w:rsidRDefault="00B92F7F" w:rsidP="00E64F15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B92F7F">
        <w:rPr>
          <w:rFonts w:eastAsia="Calibri"/>
          <w:bCs/>
          <w:sz w:val="28"/>
          <w:szCs w:val="28"/>
        </w:rPr>
        <w:t>Датой заключения соглашения является дата подписания соглашения министерством.</w:t>
      </w:r>
    </w:p>
    <w:p w14:paraId="4D40B3E5" w14:textId="217B3516" w:rsidR="00DE0712" w:rsidRDefault="00DE0712" w:rsidP="00E64F15">
      <w:pPr>
        <w:autoSpaceDE w:val="0"/>
        <w:autoSpaceDN w:val="0"/>
        <w:adjustRightInd w:val="0"/>
        <w:spacing w:line="324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2.8. Максимальный размер субсидий определяется по формуле:</w:t>
      </w:r>
    </w:p>
    <w:p w14:paraId="46423447" w14:textId="77777777" w:rsidR="00DE0712" w:rsidRDefault="00DE0712" w:rsidP="00DE0712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14:paraId="74DC6AB2" w14:textId="48CCFC0D" w:rsidR="00DE0712" w:rsidRPr="00D25D31" w:rsidRDefault="00DE0712" w:rsidP="00D25D31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  <w:r w:rsidRPr="00975A86">
        <w:rPr>
          <w:rFonts w:eastAsia="Calibri"/>
          <w:noProof/>
          <w:position w:val="-35"/>
          <w:sz w:val="28"/>
          <w:szCs w:val="28"/>
        </w:rPr>
        <w:drawing>
          <wp:inline distT="0" distB="0" distL="0" distR="0" wp14:anchorId="1F8A47CF" wp14:editId="01A46CBA">
            <wp:extent cx="2006930" cy="567115"/>
            <wp:effectExtent l="0" t="0" r="0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567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625E0" w14:textId="77777777" w:rsidR="00DE0712" w:rsidRDefault="00DE0712" w:rsidP="00DE071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6C17DBE9" w14:textId="025DB1CF" w:rsidR="00DE0712" w:rsidRDefault="00DE0712" w:rsidP="00D25D31">
      <w:pPr>
        <w:autoSpaceDE w:val="0"/>
        <w:autoSpaceDN w:val="0"/>
        <w:adjustRightInd w:val="0"/>
        <w:spacing w:line="324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Сi </w:t>
      </w:r>
      <w:r w:rsidR="00D25D31">
        <w:rPr>
          <w:rFonts w:eastAsia="Calibri"/>
          <w:bCs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размер субсидии, выделяемой i-й аптечной организации;</w:t>
      </w:r>
    </w:p>
    <w:p w14:paraId="6A5C7C2B" w14:textId="4B137A80" w:rsidR="00DE0712" w:rsidRDefault="00DE0712" w:rsidP="00D25D31">
      <w:pPr>
        <w:autoSpaceDE w:val="0"/>
        <w:autoSpaceDN w:val="0"/>
        <w:adjustRightInd w:val="0"/>
        <w:spacing w:line="324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БА </w:t>
      </w:r>
      <w:r w:rsidR="00D25D31">
        <w:rPr>
          <w:rFonts w:eastAsia="Calibri"/>
          <w:bCs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размер бюджетных ассигнований, предусмотренных в областном бюджете на соответствующий финансовый год, и лимитов бюджетных обязательств, доведенных в установленном порядке до министерства </w:t>
      </w:r>
      <w:r w:rsidR="00D25D31">
        <w:rPr>
          <w:rFonts w:eastAsia="Calibri"/>
          <w:sz w:val="28"/>
          <w:szCs w:val="28"/>
        </w:rPr>
        <w:t xml:space="preserve">           </w:t>
      </w:r>
      <w:r>
        <w:rPr>
          <w:rFonts w:eastAsia="Calibri"/>
          <w:sz w:val="28"/>
          <w:szCs w:val="28"/>
        </w:rPr>
        <w:t>на текущий финансовый год на предоставление субсидий, по состоянию на дату заключения соглашения;</w:t>
      </w:r>
    </w:p>
    <w:p w14:paraId="791467A4" w14:textId="41F060E3" w:rsidR="00DE0712" w:rsidRDefault="00DE0712" w:rsidP="00D25D31">
      <w:pPr>
        <w:autoSpaceDE w:val="0"/>
        <w:autoSpaceDN w:val="0"/>
        <w:adjustRightInd w:val="0"/>
        <w:spacing w:line="324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noProof/>
          <w:position w:val="-14"/>
          <w:sz w:val="28"/>
          <w:szCs w:val="28"/>
        </w:rPr>
        <w:lastRenderedPageBreak/>
        <w:drawing>
          <wp:inline distT="0" distB="0" distL="0" distR="0" wp14:anchorId="16F19729" wp14:editId="75ADBF6B">
            <wp:extent cx="629247" cy="27313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77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5D31">
        <w:rPr>
          <w:rFonts w:eastAsia="Calibri"/>
          <w:sz w:val="28"/>
          <w:szCs w:val="28"/>
        </w:rPr>
        <w:t xml:space="preserve"> </w:t>
      </w:r>
      <w:r w:rsidR="00D25D31">
        <w:rPr>
          <w:rFonts w:eastAsia="Calibri"/>
          <w:bCs/>
          <w:sz w:val="28"/>
          <w:szCs w:val="28"/>
        </w:rPr>
        <w:t>–</w:t>
      </w:r>
      <w:r w:rsidR="00D25D3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общее количество жителей отдельных муниципальных образований Кировской области, страдающих определенными заболеваниями системы кровообращения, по состоянию на 1 декабря года, предшествующего году выделения субсиди</w:t>
      </w:r>
      <w:r w:rsidR="00D25D31">
        <w:rPr>
          <w:rFonts w:eastAsia="Calibri"/>
          <w:sz w:val="28"/>
          <w:szCs w:val="28"/>
        </w:rPr>
        <w:t>й</w:t>
      </w:r>
      <w:r>
        <w:rPr>
          <w:rFonts w:eastAsia="Calibri"/>
          <w:sz w:val="28"/>
          <w:szCs w:val="28"/>
        </w:rPr>
        <w:t>;</w:t>
      </w:r>
    </w:p>
    <w:p w14:paraId="05D2AF0F" w14:textId="6BCD43CC" w:rsidR="00DE0712" w:rsidRDefault="00DE0712" w:rsidP="00D25D31">
      <w:pPr>
        <w:autoSpaceDE w:val="0"/>
        <w:autoSpaceDN w:val="0"/>
        <w:adjustRightInd w:val="0"/>
        <w:spacing w:line="324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Кпi </w:t>
      </w:r>
      <w:r w:rsidR="00D25D31">
        <w:rPr>
          <w:rFonts w:eastAsia="Calibri"/>
          <w:bCs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количество жителей отдельных муниципальных образований Кировской области, страдающих определенными заболеваниями системы кровообращения, по состоянию на 1 декабря года, предшествующего году выделения субсиди</w:t>
      </w:r>
      <w:r w:rsidR="00D25D31">
        <w:rPr>
          <w:rFonts w:eastAsia="Calibri"/>
          <w:sz w:val="28"/>
          <w:szCs w:val="28"/>
        </w:rPr>
        <w:t>й</w:t>
      </w:r>
      <w:r>
        <w:rPr>
          <w:rFonts w:eastAsia="Calibri"/>
          <w:sz w:val="28"/>
          <w:szCs w:val="28"/>
        </w:rPr>
        <w:t>, проживающих в отдельных муниципальных образованиях</w:t>
      </w:r>
      <w:r w:rsidR="00344A03">
        <w:rPr>
          <w:rFonts w:eastAsia="Calibri"/>
          <w:sz w:val="28"/>
          <w:szCs w:val="28"/>
        </w:rPr>
        <w:t xml:space="preserve"> Кировской области</w:t>
      </w:r>
      <w:r>
        <w:rPr>
          <w:rFonts w:eastAsia="Calibri"/>
          <w:sz w:val="28"/>
          <w:szCs w:val="28"/>
        </w:rPr>
        <w:t>, обслуживаемых i-й аптечной организацией.</w:t>
      </w:r>
    </w:p>
    <w:p w14:paraId="6D408C54" w14:textId="5B6F6296" w:rsidR="00DE0712" w:rsidRPr="00DE0712" w:rsidRDefault="00DE0712" w:rsidP="00D25D31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DE0712">
        <w:rPr>
          <w:rFonts w:eastAsia="Calibri"/>
          <w:bCs/>
          <w:sz w:val="28"/>
          <w:szCs w:val="28"/>
        </w:rPr>
        <w:t>2.</w:t>
      </w:r>
      <w:r>
        <w:rPr>
          <w:rFonts w:eastAsia="Calibri"/>
          <w:bCs/>
          <w:sz w:val="28"/>
          <w:szCs w:val="28"/>
        </w:rPr>
        <w:t>9</w:t>
      </w:r>
      <w:r w:rsidRPr="00DE0712">
        <w:rPr>
          <w:rFonts w:eastAsia="Calibri"/>
          <w:bCs/>
          <w:sz w:val="28"/>
          <w:szCs w:val="28"/>
        </w:rPr>
        <w:t>. В случае выделения из областного бюджета в течение текущего года дополнительных ассигнований на дополнительное лекарственное обеспечение граждан и (или) включения в</w:t>
      </w:r>
      <w:r w:rsidR="00B912A3">
        <w:rPr>
          <w:rFonts w:eastAsia="Calibri"/>
          <w:bCs/>
          <w:sz w:val="28"/>
          <w:szCs w:val="28"/>
        </w:rPr>
        <w:t xml:space="preserve"> </w:t>
      </w:r>
      <w:r w:rsidR="00D25D31">
        <w:rPr>
          <w:rFonts w:eastAsia="Calibri"/>
          <w:sz w:val="28"/>
          <w:szCs w:val="28"/>
        </w:rPr>
        <w:t>П</w:t>
      </w:r>
      <w:r w:rsidR="00B912A3" w:rsidRPr="00B912A3">
        <w:rPr>
          <w:rFonts w:eastAsia="Calibri"/>
          <w:sz w:val="28"/>
          <w:szCs w:val="28"/>
        </w:rPr>
        <w:t xml:space="preserve">орядок дополнительного льготного лекарственного обеспечения жителей отдельных муниципальных образований </w:t>
      </w:r>
      <w:r w:rsidR="00B912A3">
        <w:rPr>
          <w:rFonts w:eastAsia="Calibri"/>
          <w:sz w:val="28"/>
          <w:szCs w:val="28"/>
        </w:rPr>
        <w:t>К</w:t>
      </w:r>
      <w:r w:rsidR="00B912A3" w:rsidRPr="00B912A3">
        <w:rPr>
          <w:rFonts w:eastAsia="Calibri"/>
          <w:sz w:val="28"/>
          <w:szCs w:val="28"/>
        </w:rPr>
        <w:t>ировской области, страдающих определенными заболеваниями системы кровообращения</w:t>
      </w:r>
      <w:r w:rsidR="00B912A3">
        <w:rPr>
          <w:rFonts w:eastAsia="Calibri"/>
          <w:sz w:val="28"/>
          <w:szCs w:val="28"/>
        </w:rPr>
        <w:t xml:space="preserve">, утвержденный </w:t>
      </w:r>
      <w:r w:rsidR="003B12A4">
        <w:rPr>
          <w:rFonts w:eastAsia="Calibri"/>
          <w:sz w:val="28"/>
          <w:szCs w:val="28"/>
        </w:rPr>
        <w:t>настоящим постановлением</w:t>
      </w:r>
      <w:r w:rsidR="00B912A3">
        <w:rPr>
          <w:rFonts w:eastAsia="Calibri"/>
          <w:sz w:val="28"/>
          <w:szCs w:val="28"/>
        </w:rPr>
        <w:t xml:space="preserve">, </w:t>
      </w:r>
      <w:r w:rsidR="00D25D31">
        <w:rPr>
          <w:rFonts w:eastAsia="Calibri"/>
          <w:sz w:val="28"/>
          <w:szCs w:val="28"/>
        </w:rPr>
        <w:t xml:space="preserve">                 </w:t>
      </w:r>
      <w:r w:rsidR="00B912A3">
        <w:rPr>
          <w:rFonts w:eastAsia="Calibri"/>
          <w:sz w:val="28"/>
          <w:szCs w:val="28"/>
        </w:rPr>
        <w:t xml:space="preserve">в установленном порядке </w:t>
      </w:r>
      <w:r w:rsidRPr="00DE0712">
        <w:rPr>
          <w:rFonts w:eastAsia="Calibri"/>
          <w:bCs/>
          <w:sz w:val="28"/>
          <w:szCs w:val="28"/>
        </w:rPr>
        <w:t xml:space="preserve">иных муниципальных образований </w:t>
      </w:r>
      <w:r w:rsidR="00D25D31">
        <w:rPr>
          <w:rFonts w:eastAsia="Calibri"/>
          <w:bCs/>
          <w:sz w:val="28"/>
          <w:szCs w:val="28"/>
        </w:rPr>
        <w:t xml:space="preserve">                          </w:t>
      </w:r>
      <w:r w:rsidRPr="00DE0712">
        <w:rPr>
          <w:rFonts w:eastAsia="Calibri"/>
          <w:bCs/>
          <w:sz w:val="28"/>
          <w:szCs w:val="28"/>
        </w:rPr>
        <w:t>для дополнительного лекарственного обеспечения граждан, проживающих</w:t>
      </w:r>
      <w:r w:rsidR="00D25D31">
        <w:rPr>
          <w:rFonts w:eastAsia="Calibri"/>
          <w:bCs/>
          <w:sz w:val="28"/>
          <w:szCs w:val="28"/>
        </w:rPr>
        <w:t xml:space="preserve"> </w:t>
      </w:r>
      <w:r w:rsidRPr="00DE0712">
        <w:rPr>
          <w:rFonts w:eastAsia="Calibri"/>
          <w:bCs/>
          <w:sz w:val="28"/>
          <w:szCs w:val="28"/>
        </w:rPr>
        <w:t xml:space="preserve"> на их территории, в целях получения субсиди</w:t>
      </w:r>
      <w:r w:rsidR="00D25D31">
        <w:rPr>
          <w:rFonts w:eastAsia="Calibri"/>
          <w:bCs/>
          <w:sz w:val="28"/>
          <w:szCs w:val="28"/>
        </w:rPr>
        <w:t>й</w:t>
      </w:r>
      <w:r w:rsidRPr="00DE0712">
        <w:rPr>
          <w:rFonts w:eastAsia="Calibri"/>
          <w:bCs/>
          <w:sz w:val="28"/>
          <w:szCs w:val="28"/>
        </w:rPr>
        <w:t xml:space="preserve"> аптечные организации представляют в министерство по утвержденной им форме заявление </w:t>
      </w:r>
      <w:r w:rsidR="00D25D31">
        <w:rPr>
          <w:rFonts w:eastAsia="Calibri"/>
          <w:bCs/>
          <w:sz w:val="28"/>
          <w:szCs w:val="28"/>
        </w:rPr>
        <w:t xml:space="preserve">               </w:t>
      </w:r>
      <w:r w:rsidRPr="00DE0712">
        <w:rPr>
          <w:rFonts w:eastAsia="Calibri"/>
          <w:bCs/>
          <w:sz w:val="28"/>
          <w:szCs w:val="28"/>
        </w:rPr>
        <w:t>на предоставление субсиди</w:t>
      </w:r>
      <w:r w:rsidR="00D25D31">
        <w:rPr>
          <w:rFonts w:eastAsia="Calibri"/>
          <w:bCs/>
          <w:sz w:val="28"/>
          <w:szCs w:val="28"/>
        </w:rPr>
        <w:t>й</w:t>
      </w:r>
      <w:r w:rsidRPr="00DE0712">
        <w:rPr>
          <w:rFonts w:eastAsia="Calibri"/>
          <w:bCs/>
          <w:sz w:val="28"/>
          <w:szCs w:val="28"/>
        </w:rPr>
        <w:t xml:space="preserve"> в течение 15 календарных дней со дня вступления в силу в установленном порядке соответствующего нормативного правового акта.</w:t>
      </w:r>
    </w:p>
    <w:p w14:paraId="089397C7" w14:textId="5A31F92B" w:rsidR="00AE2B8D" w:rsidRPr="00C15C15" w:rsidRDefault="00B92F7F" w:rsidP="00D25D31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B92F7F">
        <w:rPr>
          <w:rFonts w:eastAsia="Calibri"/>
          <w:bCs/>
          <w:sz w:val="28"/>
          <w:szCs w:val="28"/>
        </w:rPr>
        <w:t>2.</w:t>
      </w:r>
      <w:r w:rsidR="00DE0712">
        <w:rPr>
          <w:rFonts w:eastAsia="Calibri"/>
          <w:bCs/>
          <w:sz w:val="28"/>
          <w:szCs w:val="28"/>
        </w:rPr>
        <w:t>10</w:t>
      </w:r>
      <w:r w:rsidRPr="00B92F7F">
        <w:rPr>
          <w:rFonts w:eastAsia="Calibri"/>
          <w:bCs/>
          <w:sz w:val="28"/>
          <w:szCs w:val="28"/>
        </w:rPr>
        <w:t>. Результатом предоставления субсиди</w:t>
      </w:r>
      <w:r w:rsidR="00D25D31">
        <w:rPr>
          <w:rFonts w:eastAsia="Calibri"/>
          <w:bCs/>
          <w:sz w:val="28"/>
          <w:szCs w:val="28"/>
        </w:rPr>
        <w:t>й</w:t>
      </w:r>
      <w:r w:rsidRPr="00B92F7F">
        <w:rPr>
          <w:rFonts w:eastAsia="Calibri"/>
          <w:bCs/>
          <w:sz w:val="28"/>
          <w:szCs w:val="28"/>
        </w:rPr>
        <w:t xml:space="preserve"> является</w:t>
      </w:r>
      <w:r w:rsidR="00AE2B8D">
        <w:rPr>
          <w:rFonts w:eastAsia="Calibri"/>
          <w:bCs/>
          <w:sz w:val="28"/>
          <w:szCs w:val="28"/>
        </w:rPr>
        <w:t xml:space="preserve"> д</w:t>
      </w:r>
      <w:r w:rsidR="00AE2B8D" w:rsidRPr="00AE2B8D">
        <w:rPr>
          <w:rFonts w:eastAsia="Calibri"/>
          <w:bCs/>
          <w:sz w:val="28"/>
          <w:szCs w:val="28"/>
        </w:rPr>
        <w:t xml:space="preserve">оля отоваренных </w:t>
      </w:r>
      <w:r w:rsidR="00AE2B8D" w:rsidRPr="00C15C15">
        <w:rPr>
          <w:rFonts w:eastAsia="Calibri"/>
          <w:bCs/>
          <w:sz w:val="28"/>
          <w:szCs w:val="28"/>
        </w:rPr>
        <w:t>рецептов от общего количества рецептов, выписанных в рамках дополнительного льготного лекарственного обеспечения.</w:t>
      </w:r>
    </w:p>
    <w:p w14:paraId="2F542428" w14:textId="1255642C" w:rsidR="00761139" w:rsidRPr="00C15C15" w:rsidRDefault="00761139" w:rsidP="00D25D31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  <w:bookmarkStart w:id="7" w:name="Par64"/>
      <w:bookmarkEnd w:id="7"/>
      <w:r w:rsidRPr="00C15C15">
        <w:rPr>
          <w:rFonts w:eastAsia="Calibri"/>
          <w:bCs/>
          <w:sz w:val="28"/>
          <w:szCs w:val="28"/>
        </w:rPr>
        <w:t xml:space="preserve">2.11. В целях предоставления субсидий аптечные организации </w:t>
      </w:r>
      <w:r w:rsidR="00D25D31">
        <w:rPr>
          <w:rFonts w:eastAsia="Calibri"/>
          <w:bCs/>
          <w:sz w:val="28"/>
          <w:szCs w:val="28"/>
        </w:rPr>
        <w:t>2</w:t>
      </w:r>
      <w:r w:rsidRPr="00C15C15">
        <w:rPr>
          <w:rFonts w:eastAsia="Calibri"/>
          <w:bCs/>
          <w:sz w:val="28"/>
          <w:szCs w:val="28"/>
        </w:rPr>
        <w:t xml:space="preserve"> раза </w:t>
      </w:r>
      <w:r w:rsidR="00D25D31">
        <w:rPr>
          <w:rFonts w:eastAsia="Calibri"/>
          <w:bCs/>
          <w:sz w:val="28"/>
          <w:szCs w:val="28"/>
        </w:rPr>
        <w:t xml:space="preserve">              </w:t>
      </w:r>
      <w:r w:rsidRPr="00C15C15">
        <w:rPr>
          <w:rFonts w:eastAsia="Calibri"/>
          <w:bCs/>
          <w:sz w:val="28"/>
          <w:szCs w:val="28"/>
        </w:rPr>
        <w:t>в месяц (на 15-е число и на последний день отчетного месяца)</w:t>
      </w:r>
      <w:r w:rsidR="00C15C15" w:rsidRPr="00C15C15">
        <w:rPr>
          <w:rFonts w:eastAsia="Calibri"/>
          <w:bCs/>
          <w:sz w:val="28"/>
          <w:szCs w:val="28"/>
        </w:rPr>
        <w:t xml:space="preserve"> в течени</w:t>
      </w:r>
      <w:r w:rsidR="00D25D31">
        <w:rPr>
          <w:rFonts w:eastAsia="Calibri"/>
          <w:bCs/>
          <w:sz w:val="28"/>
          <w:szCs w:val="28"/>
        </w:rPr>
        <w:t xml:space="preserve">е          </w:t>
      </w:r>
      <w:r w:rsidR="00C15C15" w:rsidRPr="00C15C15">
        <w:rPr>
          <w:rFonts w:eastAsia="Calibri"/>
          <w:bCs/>
          <w:sz w:val="28"/>
          <w:szCs w:val="28"/>
        </w:rPr>
        <w:t xml:space="preserve"> 5</w:t>
      </w:r>
      <w:r w:rsidR="00D25D31">
        <w:rPr>
          <w:rFonts w:eastAsia="Calibri"/>
          <w:bCs/>
          <w:sz w:val="28"/>
          <w:szCs w:val="28"/>
        </w:rPr>
        <w:t xml:space="preserve"> </w:t>
      </w:r>
      <w:r w:rsidR="00C15C15" w:rsidRPr="00C15C15">
        <w:rPr>
          <w:rFonts w:eastAsia="Calibri"/>
          <w:bCs/>
          <w:sz w:val="28"/>
          <w:szCs w:val="28"/>
        </w:rPr>
        <w:t xml:space="preserve">рабочих дней после окончания отчетного периода </w:t>
      </w:r>
      <w:r w:rsidRPr="00C15C15">
        <w:rPr>
          <w:rFonts w:eastAsia="Calibri"/>
          <w:bCs/>
          <w:sz w:val="28"/>
          <w:szCs w:val="28"/>
        </w:rPr>
        <w:t xml:space="preserve">направляют </w:t>
      </w:r>
      <w:r w:rsidR="00D25D31">
        <w:rPr>
          <w:rFonts w:eastAsia="Calibri"/>
          <w:bCs/>
          <w:sz w:val="28"/>
          <w:szCs w:val="28"/>
        </w:rPr>
        <w:t xml:space="preserve">                             </w:t>
      </w:r>
      <w:r w:rsidRPr="00C15C15">
        <w:rPr>
          <w:rFonts w:eastAsia="Calibri"/>
          <w:bCs/>
          <w:sz w:val="28"/>
          <w:szCs w:val="28"/>
        </w:rPr>
        <w:t xml:space="preserve">в министерство отчет о количестве и перечне лекарственных препаратов, реализованных населению в отчетном периоде в рамках дополнительного лекарственного обеспечения (далее </w:t>
      </w:r>
      <w:r w:rsidR="00170DB2">
        <w:rPr>
          <w:rFonts w:eastAsia="Calibri"/>
          <w:bCs/>
          <w:sz w:val="28"/>
          <w:szCs w:val="28"/>
        </w:rPr>
        <w:t>–</w:t>
      </w:r>
      <w:r w:rsidRPr="00C15C15">
        <w:rPr>
          <w:rFonts w:eastAsia="Calibri"/>
          <w:bCs/>
          <w:sz w:val="28"/>
          <w:szCs w:val="28"/>
        </w:rPr>
        <w:t xml:space="preserve"> отчет). Форма отчета устанавливается министерством.</w:t>
      </w:r>
    </w:p>
    <w:p w14:paraId="49FBD24C" w14:textId="08A5D5F7" w:rsidR="00761139" w:rsidRPr="00761139" w:rsidRDefault="00761139" w:rsidP="00D25D31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C15C15">
        <w:rPr>
          <w:rFonts w:eastAsia="Calibri"/>
          <w:bCs/>
          <w:sz w:val="28"/>
          <w:szCs w:val="28"/>
        </w:rPr>
        <w:lastRenderedPageBreak/>
        <w:t xml:space="preserve">2.12. Кировское областное государственное бюджетное учреждение здравоохранения «Медицинский информационно-аналитический центр» (далее – КОГБУЗ «МИАЦ») на основании реестра рецептов отпущенных лекарственных препаратов, представленного аптечными организациями </w:t>
      </w:r>
      <w:r w:rsidR="0064208E">
        <w:rPr>
          <w:rFonts w:eastAsia="Calibri"/>
          <w:bCs/>
          <w:sz w:val="28"/>
          <w:szCs w:val="28"/>
        </w:rPr>
        <w:t xml:space="preserve">                       </w:t>
      </w:r>
      <w:r w:rsidRPr="00C15C15">
        <w:rPr>
          <w:rFonts w:eastAsia="Calibri"/>
          <w:bCs/>
          <w:sz w:val="28"/>
          <w:szCs w:val="28"/>
        </w:rPr>
        <w:t xml:space="preserve">с использованием программного продукта, </w:t>
      </w:r>
      <w:r w:rsidR="0064208E">
        <w:rPr>
          <w:rFonts w:eastAsia="Calibri"/>
          <w:bCs/>
          <w:sz w:val="28"/>
          <w:szCs w:val="28"/>
        </w:rPr>
        <w:t>2</w:t>
      </w:r>
      <w:r w:rsidRPr="00C15C15">
        <w:rPr>
          <w:rFonts w:eastAsia="Calibri"/>
          <w:bCs/>
          <w:sz w:val="28"/>
          <w:szCs w:val="28"/>
        </w:rPr>
        <w:t xml:space="preserve"> раза в месяц (на 15-е число </w:t>
      </w:r>
      <w:r w:rsidR="0064208E">
        <w:rPr>
          <w:rFonts w:eastAsia="Calibri"/>
          <w:bCs/>
          <w:sz w:val="28"/>
          <w:szCs w:val="28"/>
        </w:rPr>
        <w:t xml:space="preserve">              </w:t>
      </w:r>
      <w:r w:rsidRPr="00C15C15">
        <w:rPr>
          <w:rFonts w:eastAsia="Calibri"/>
          <w:bCs/>
          <w:sz w:val="28"/>
          <w:szCs w:val="28"/>
        </w:rPr>
        <w:t xml:space="preserve">и на последний день отчетного месяца) </w:t>
      </w:r>
      <w:r w:rsidR="00C15C15" w:rsidRPr="00C15C15">
        <w:rPr>
          <w:rFonts w:eastAsia="Calibri"/>
          <w:bCs/>
          <w:sz w:val="28"/>
          <w:szCs w:val="28"/>
        </w:rPr>
        <w:t>в течени</w:t>
      </w:r>
      <w:r w:rsidR="0064208E">
        <w:rPr>
          <w:rFonts w:eastAsia="Calibri"/>
          <w:bCs/>
          <w:sz w:val="28"/>
          <w:szCs w:val="28"/>
        </w:rPr>
        <w:t>е</w:t>
      </w:r>
      <w:r w:rsidR="00C15C15" w:rsidRPr="00C15C15">
        <w:rPr>
          <w:rFonts w:eastAsia="Calibri"/>
          <w:bCs/>
          <w:sz w:val="28"/>
          <w:szCs w:val="28"/>
        </w:rPr>
        <w:t xml:space="preserve"> 5 рабочих дней после окончания отчетного периода </w:t>
      </w:r>
      <w:r w:rsidRPr="00C15C15">
        <w:rPr>
          <w:rFonts w:eastAsia="Calibri"/>
          <w:bCs/>
          <w:sz w:val="28"/>
          <w:szCs w:val="28"/>
        </w:rPr>
        <w:t>направляет в министерство акт о выполнении аптечными организациями д</w:t>
      </w:r>
      <w:r w:rsidRPr="00761139">
        <w:rPr>
          <w:rFonts w:eastAsia="Calibri"/>
          <w:bCs/>
          <w:sz w:val="28"/>
          <w:szCs w:val="28"/>
        </w:rPr>
        <w:t>ополнительного лекарственного обеспечения по форме, установленной министерством.</w:t>
      </w:r>
    </w:p>
    <w:p w14:paraId="5CBF7730" w14:textId="1CD37BF6" w:rsidR="00761139" w:rsidRDefault="00761139" w:rsidP="00D25D31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2</w:t>
      </w:r>
      <w:r w:rsidRPr="00761139">
        <w:rPr>
          <w:rFonts w:eastAsia="Calibri"/>
          <w:bCs/>
          <w:sz w:val="28"/>
          <w:szCs w:val="28"/>
        </w:rPr>
        <w:t>.</w:t>
      </w:r>
      <w:r>
        <w:rPr>
          <w:rFonts w:eastAsia="Calibri"/>
          <w:bCs/>
          <w:sz w:val="28"/>
          <w:szCs w:val="28"/>
        </w:rPr>
        <w:t>1</w:t>
      </w:r>
      <w:r w:rsidRPr="00761139">
        <w:rPr>
          <w:rFonts w:eastAsia="Calibri"/>
          <w:bCs/>
          <w:sz w:val="28"/>
          <w:szCs w:val="28"/>
        </w:rPr>
        <w:t>3. Размер субсиди</w:t>
      </w:r>
      <w:r w:rsidR="00726FF7">
        <w:rPr>
          <w:rFonts w:eastAsia="Calibri"/>
          <w:bCs/>
          <w:sz w:val="28"/>
          <w:szCs w:val="28"/>
        </w:rPr>
        <w:t>й</w:t>
      </w:r>
      <w:r w:rsidRPr="00761139">
        <w:rPr>
          <w:rFonts w:eastAsia="Calibri"/>
          <w:bCs/>
          <w:sz w:val="28"/>
          <w:szCs w:val="28"/>
        </w:rPr>
        <w:t>, подлежащий перечислению аптечной организации в отчетном периоде, определяется по формуле:</w:t>
      </w:r>
    </w:p>
    <w:p w14:paraId="1462868E" w14:textId="77777777" w:rsidR="0064208E" w:rsidRPr="00761139" w:rsidRDefault="0064208E" w:rsidP="00D25D31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</w:p>
    <w:p w14:paraId="03D5BCDA" w14:textId="22D0C0BE" w:rsidR="00761139" w:rsidRDefault="00761139" w:rsidP="0064208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4208E">
        <w:rPr>
          <w:rFonts w:eastAsia="Calibri"/>
          <w:noProof/>
          <w:position w:val="-38"/>
          <w:sz w:val="28"/>
          <w:szCs w:val="28"/>
        </w:rPr>
        <w:drawing>
          <wp:inline distT="0" distB="0" distL="0" distR="0" wp14:anchorId="6E683181" wp14:editId="7B20C885">
            <wp:extent cx="4654496" cy="510639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840" cy="514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EF39E" w14:textId="77777777" w:rsidR="0064208E" w:rsidRDefault="0064208E" w:rsidP="0064208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14:paraId="39BA9983" w14:textId="58936F6B" w:rsidR="00761139" w:rsidRDefault="00761139" w:rsidP="00B01D49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noProof/>
          <w:position w:val="-11"/>
          <w:sz w:val="28"/>
          <w:szCs w:val="28"/>
        </w:rPr>
        <w:drawing>
          <wp:inline distT="0" distB="0" distL="0" distR="0" wp14:anchorId="2E401FF8" wp14:editId="5387D5C2">
            <wp:extent cx="287020" cy="318770"/>
            <wp:effectExtent l="0" t="0" r="0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sz w:val="28"/>
          <w:szCs w:val="28"/>
        </w:rPr>
        <w:t xml:space="preserve"> </w:t>
      </w:r>
      <w:r w:rsidR="0064208E">
        <w:rPr>
          <w:rFonts w:eastAsia="Calibri"/>
          <w:bCs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размер субсидии i-й аптечной организации, подлежащий перечислению в отчетном периоде;</w:t>
      </w:r>
    </w:p>
    <w:p w14:paraId="46A017C6" w14:textId="7562C7B7" w:rsidR="00761139" w:rsidRDefault="00761139" w:rsidP="00B01D49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n </w:t>
      </w:r>
      <w:r w:rsidR="0064208E">
        <w:rPr>
          <w:rFonts w:eastAsia="Calibri"/>
          <w:bCs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количество наименований лекарственного препарата, реализованного в рамках дополнительного льготного лекарственного обеспечения;</w:t>
      </w:r>
    </w:p>
    <w:p w14:paraId="06BCD0F6" w14:textId="03E858D0" w:rsidR="00761139" w:rsidRDefault="00761139" w:rsidP="00B01D49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o </w:t>
      </w:r>
      <w:r w:rsidR="0064208E">
        <w:rPr>
          <w:rFonts w:eastAsia="Calibri"/>
          <w:bCs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наименование лекарственного препарата, производство которого осуществляется на территории Российской Федерации, реализованного </w:t>
      </w:r>
      <w:r w:rsidR="0064208E">
        <w:rPr>
          <w:rFonts w:eastAsia="Calibri"/>
          <w:sz w:val="28"/>
          <w:szCs w:val="28"/>
        </w:rPr>
        <w:t xml:space="preserve">            </w:t>
      </w:r>
      <w:r>
        <w:rPr>
          <w:rFonts w:eastAsia="Calibri"/>
          <w:sz w:val="28"/>
          <w:szCs w:val="28"/>
        </w:rPr>
        <w:t>в рамках дополнительного льготного лекарственного обеспечения;</w:t>
      </w:r>
    </w:p>
    <w:p w14:paraId="14A93287" w14:textId="03A3C655" w:rsidR="00761139" w:rsidRDefault="00761139" w:rsidP="00B01D49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p </w:t>
      </w:r>
      <w:r w:rsidR="0064208E">
        <w:rPr>
          <w:rFonts w:eastAsia="Calibri"/>
          <w:bCs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наименование лекарственного препарата, производство которого осуществляется на территории иностранных государств, реализованного </w:t>
      </w:r>
      <w:r w:rsidR="0064208E">
        <w:rPr>
          <w:rFonts w:eastAsia="Calibri"/>
          <w:sz w:val="28"/>
          <w:szCs w:val="28"/>
        </w:rPr>
        <w:t xml:space="preserve">                 </w:t>
      </w:r>
      <w:r>
        <w:rPr>
          <w:rFonts w:eastAsia="Calibri"/>
          <w:sz w:val="28"/>
          <w:szCs w:val="28"/>
        </w:rPr>
        <w:t>в рамках дополнительного льготного лекарственного обеспечения;</w:t>
      </w:r>
    </w:p>
    <w:p w14:paraId="3A04319F" w14:textId="6A5BC08D" w:rsidR="00761139" w:rsidRDefault="00761139" w:rsidP="00B01D49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Кo </w:t>
      </w:r>
      <w:r w:rsidR="0064208E">
        <w:rPr>
          <w:rFonts w:eastAsia="Calibri"/>
          <w:bCs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количество упаковок лекарственного препарата, производство которого осуществляется на территории Российской Федерации, реализованного в рамках дополнительного льготного лекарственного обеспечения, o-го вида;</w:t>
      </w:r>
    </w:p>
    <w:p w14:paraId="4DF06CAA" w14:textId="0566CD75" w:rsidR="00761139" w:rsidRDefault="00761139" w:rsidP="00B01D49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Кp </w:t>
      </w:r>
      <w:r w:rsidR="0064208E">
        <w:rPr>
          <w:rFonts w:eastAsia="Calibri"/>
          <w:bCs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количество упаковок лекарственного препарата, производство которого осуществляется на территории иностранных государств, </w:t>
      </w:r>
      <w:r>
        <w:rPr>
          <w:rFonts w:eastAsia="Calibri"/>
          <w:sz w:val="28"/>
          <w:szCs w:val="28"/>
        </w:rPr>
        <w:lastRenderedPageBreak/>
        <w:t>реализованного в рамках дополнительного льготного лекарственного обеспечения, p-го вида;</w:t>
      </w:r>
    </w:p>
    <w:p w14:paraId="1B858FAD" w14:textId="05C98C56" w:rsidR="00761139" w:rsidRDefault="00761139" w:rsidP="00B01D49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ПЦ </w:t>
      </w:r>
      <w:r w:rsidR="0064208E">
        <w:rPr>
          <w:rFonts w:eastAsia="Calibri"/>
          <w:bCs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предельная отпускная цена производителей на лекарственный препарат, реализованный в рамках дополнительного льготного лекарственного обеспечения и включенный в перечень жизненно необходимых и важнейших лекарственных препаратов для медицинского применения из Государственного реестра лекарственных средств, формируемого в соответствии с Федеральным </w:t>
      </w:r>
      <w:hyperlink r:id="rId13" w:history="1">
        <w:r w:rsidRPr="00761139">
          <w:rPr>
            <w:rFonts w:eastAsia="Calibri"/>
            <w:sz w:val="28"/>
            <w:szCs w:val="28"/>
          </w:rPr>
          <w:t>законом</w:t>
        </w:r>
      </w:hyperlink>
      <w:r>
        <w:rPr>
          <w:rFonts w:eastAsia="Calibri"/>
          <w:sz w:val="28"/>
          <w:szCs w:val="28"/>
        </w:rPr>
        <w:t xml:space="preserve"> от 12.04.2010              № 61-ФЗ «Об обращении лекарственных средств».</w:t>
      </w:r>
    </w:p>
    <w:p w14:paraId="6DE5921F" w14:textId="3CFC6925" w:rsidR="00761139" w:rsidRDefault="00761139" w:rsidP="00B01D49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Предельная отпускная цена производителей на лекарственные препараты определяется министерством ежегодно по состоянию на 10 января текущего года и устанавливается на один год </w:t>
      </w:r>
      <w:r w:rsidR="0064208E">
        <w:rPr>
          <w:rFonts w:eastAsia="Calibri"/>
          <w:bCs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с 1 февраля текущего года </w:t>
      </w:r>
      <w:r w:rsidR="0064208E">
        <w:rPr>
          <w:rFonts w:eastAsia="Calibri"/>
          <w:sz w:val="28"/>
          <w:szCs w:val="28"/>
        </w:rPr>
        <w:t xml:space="preserve">             </w:t>
      </w:r>
      <w:r>
        <w:rPr>
          <w:rFonts w:eastAsia="Calibri"/>
          <w:sz w:val="28"/>
          <w:szCs w:val="28"/>
        </w:rPr>
        <w:t>по 31 января следующего года.</w:t>
      </w:r>
    </w:p>
    <w:p w14:paraId="736BB0B7" w14:textId="1437FEB0" w:rsidR="00761139" w:rsidRDefault="00761139" w:rsidP="00B01D49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2.14. Министерство в соответствии с заключенным соглашением </w:t>
      </w:r>
      <w:r w:rsidR="0064208E">
        <w:rPr>
          <w:rFonts w:eastAsia="Calibri"/>
          <w:sz w:val="28"/>
          <w:szCs w:val="28"/>
        </w:rPr>
        <w:t xml:space="preserve">              </w:t>
      </w:r>
      <w:r>
        <w:rPr>
          <w:rFonts w:eastAsia="Calibri"/>
          <w:sz w:val="28"/>
          <w:szCs w:val="28"/>
        </w:rPr>
        <w:t>о предоставлении субсиди</w:t>
      </w:r>
      <w:r w:rsidR="00B01D49">
        <w:rPr>
          <w:rFonts w:eastAsia="Calibri"/>
          <w:sz w:val="28"/>
          <w:szCs w:val="28"/>
        </w:rPr>
        <w:t>й</w:t>
      </w:r>
      <w:r>
        <w:rPr>
          <w:rFonts w:eastAsia="Calibri"/>
          <w:sz w:val="28"/>
          <w:szCs w:val="28"/>
        </w:rPr>
        <w:t xml:space="preserve"> </w:t>
      </w:r>
      <w:r w:rsidR="00B01D49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 раза в месяц (в течение 15 календарных дней</w:t>
      </w:r>
      <w:r w:rsidR="00B01D49">
        <w:rPr>
          <w:rFonts w:eastAsia="Calibri"/>
          <w:sz w:val="28"/>
          <w:szCs w:val="28"/>
        </w:rPr>
        <w:t xml:space="preserve">     </w:t>
      </w:r>
      <w:r>
        <w:rPr>
          <w:rFonts w:eastAsia="Calibri"/>
          <w:sz w:val="28"/>
          <w:szCs w:val="28"/>
        </w:rPr>
        <w:t xml:space="preserve"> со дня представления аптечными организациями отчета и КОГБУЗ «МИАЦ» акта о выполнении аптечными организациями дополнительного лекарственного обеспечения) осуществляет перечисление денежных средств на расчетный счет аптечной организации, открытый в кредитном учреждении.</w:t>
      </w:r>
    </w:p>
    <w:p w14:paraId="3F43268B" w14:textId="77777777" w:rsidR="0064208E" w:rsidRDefault="0064208E" w:rsidP="00057A9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6D47CD3E" w14:textId="14C04894" w:rsidR="00B92F7F" w:rsidRDefault="0064208E" w:rsidP="0064208E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/>
          <w:sz w:val="28"/>
          <w:szCs w:val="28"/>
        </w:rPr>
      </w:pPr>
      <w:bookmarkStart w:id="8" w:name="Par85"/>
      <w:bookmarkEnd w:id="8"/>
      <w:r>
        <w:rPr>
          <w:rFonts w:eastAsia="Calibri"/>
          <w:b/>
          <w:sz w:val="28"/>
          <w:szCs w:val="28"/>
        </w:rPr>
        <w:t>3. Требования к отчетности</w:t>
      </w:r>
    </w:p>
    <w:p w14:paraId="0747FCBD" w14:textId="77777777" w:rsidR="0064208E" w:rsidRPr="00344A03" w:rsidRDefault="0064208E" w:rsidP="0064208E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/>
          <w:sz w:val="28"/>
          <w:szCs w:val="28"/>
        </w:rPr>
      </w:pPr>
    </w:p>
    <w:p w14:paraId="2ED4A8A1" w14:textId="6CBAC115" w:rsidR="0064208E" w:rsidRDefault="00B92F7F" w:rsidP="0064208E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B92F7F">
        <w:rPr>
          <w:rFonts w:eastAsia="Calibri"/>
          <w:bCs/>
          <w:sz w:val="28"/>
          <w:szCs w:val="28"/>
        </w:rPr>
        <w:t xml:space="preserve">До 20 января года, следующего за отчетным годом, </w:t>
      </w:r>
      <w:r w:rsidR="00761139">
        <w:rPr>
          <w:rFonts w:eastAsia="Calibri"/>
          <w:bCs/>
          <w:sz w:val="28"/>
          <w:szCs w:val="28"/>
        </w:rPr>
        <w:t>аптечная организация</w:t>
      </w:r>
      <w:r w:rsidRPr="00B92F7F">
        <w:rPr>
          <w:rFonts w:eastAsia="Calibri"/>
          <w:bCs/>
          <w:sz w:val="28"/>
          <w:szCs w:val="28"/>
        </w:rPr>
        <w:t xml:space="preserve"> представляет в министерство отчет о достижении результата предоставления субсиди</w:t>
      </w:r>
      <w:r w:rsidR="00B01D49">
        <w:rPr>
          <w:rFonts w:eastAsia="Calibri"/>
          <w:bCs/>
          <w:sz w:val="28"/>
          <w:szCs w:val="28"/>
        </w:rPr>
        <w:t>й</w:t>
      </w:r>
      <w:r w:rsidRPr="00B92F7F">
        <w:rPr>
          <w:rFonts w:eastAsia="Calibri"/>
          <w:bCs/>
          <w:sz w:val="28"/>
          <w:szCs w:val="28"/>
        </w:rPr>
        <w:t xml:space="preserve"> по форме, установленной соглашением.</w:t>
      </w:r>
    </w:p>
    <w:p w14:paraId="474E4685" w14:textId="77777777" w:rsidR="0064208E" w:rsidRDefault="0064208E" w:rsidP="0064208E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</w:p>
    <w:p w14:paraId="029D97D7" w14:textId="341CF113" w:rsidR="00B92F7F" w:rsidRDefault="00B92F7F" w:rsidP="0064208E">
      <w:pPr>
        <w:autoSpaceDE w:val="0"/>
        <w:autoSpaceDN w:val="0"/>
        <w:adjustRightInd w:val="0"/>
        <w:ind w:left="993" w:hanging="284"/>
        <w:jc w:val="both"/>
        <w:rPr>
          <w:rFonts w:eastAsia="Calibri"/>
          <w:b/>
          <w:sz w:val="28"/>
          <w:szCs w:val="28"/>
        </w:rPr>
      </w:pPr>
      <w:r w:rsidRPr="00344A03">
        <w:rPr>
          <w:rFonts w:eastAsia="Calibri"/>
          <w:b/>
          <w:sz w:val="28"/>
          <w:szCs w:val="28"/>
        </w:rPr>
        <w:t xml:space="preserve">4. Требования к осуществлению контроля за соблюдением условий, целей и порядка предоставления субсидии и ответственность </w:t>
      </w:r>
      <w:r w:rsidR="0064208E">
        <w:rPr>
          <w:rFonts w:eastAsia="Calibri"/>
          <w:b/>
          <w:sz w:val="28"/>
          <w:szCs w:val="28"/>
        </w:rPr>
        <w:t xml:space="preserve">           </w:t>
      </w:r>
      <w:r w:rsidR="00975A86">
        <w:rPr>
          <w:rFonts w:eastAsia="Calibri"/>
          <w:b/>
          <w:sz w:val="28"/>
          <w:szCs w:val="28"/>
        </w:rPr>
        <w:t>за их нарушение</w:t>
      </w:r>
    </w:p>
    <w:p w14:paraId="20F43422" w14:textId="77777777" w:rsidR="0064208E" w:rsidRDefault="0064208E" w:rsidP="0064208E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</w:p>
    <w:p w14:paraId="72D6C8FA" w14:textId="0F9BE5B0" w:rsidR="00B92F7F" w:rsidRPr="00B92F7F" w:rsidRDefault="00B92F7F" w:rsidP="0064208E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B92F7F">
        <w:rPr>
          <w:rFonts w:eastAsia="Calibri"/>
          <w:bCs/>
          <w:sz w:val="28"/>
          <w:szCs w:val="28"/>
        </w:rPr>
        <w:t xml:space="preserve">4.1. Министерство и органы государственного финансового контроля осуществляют обязательную проверку соблюдения </w:t>
      </w:r>
      <w:r w:rsidR="00761139">
        <w:rPr>
          <w:rFonts w:eastAsia="Calibri"/>
          <w:bCs/>
          <w:sz w:val="28"/>
          <w:szCs w:val="28"/>
        </w:rPr>
        <w:t>аптечными организациями</w:t>
      </w:r>
      <w:r w:rsidRPr="00B92F7F">
        <w:rPr>
          <w:rFonts w:eastAsia="Calibri"/>
          <w:bCs/>
          <w:sz w:val="28"/>
          <w:szCs w:val="28"/>
        </w:rPr>
        <w:t xml:space="preserve"> условий, целей и порядка предоставления субсиди</w:t>
      </w:r>
      <w:r w:rsidR="00B01D49">
        <w:rPr>
          <w:rFonts w:eastAsia="Calibri"/>
          <w:bCs/>
          <w:sz w:val="28"/>
          <w:szCs w:val="28"/>
        </w:rPr>
        <w:t>й</w:t>
      </w:r>
      <w:r w:rsidRPr="00B92F7F">
        <w:rPr>
          <w:rFonts w:eastAsia="Calibri"/>
          <w:bCs/>
          <w:sz w:val="28"/>
          <w:szCs w:val="28"/>
        </w:rPr>
        <w:t>.</w:t>
      </w:r>
    </w:p>
    <w:p w14:paraId="34E90FAA" w14:textId="5D886F9B" w:rsidR="00B92F7F" w:rsidRPr="00B92F7F" w:rsidRDefault="00B92F7F" w:rsidP="0064208E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B92F7F">
        <w:rPr>
          <w:rFonts w:eastAsia="Calibri"/>
          <w:bCs/>
          <w:sz w:val="28"/>
          <w:szCs w:val="28"/>
        </w:rPr>
        <w:lastRenderedPageBreak/>
        <w:t xml:space="preserve">4.2. Руководитель </w:t>
      </w:r>
      <w:r w:rsidR="00761139">
        <w:rPr>
          <w:rFonts w:eastAsia="Calibri"/>
          <w:bCs/>
          <w:sz w:val="28"/>
          <w:szCs w:val="28"/>
        </w:rPr>
        <w:t>аптечной организации</w:t>
      </w:r>
      <w:r w:rsidRPr="00B92F7F">
        <w:rPr>
          <w:rFonts w:eastAsia="Calibri"/>
          <w:bCs/>
          <w:sz w:val="28"/>
          <w:szCs w:val="28"/>
        </w:rPr>
        <w:t xml:space="preserve"> несет ответственность </w:t>
      </w:r>
      <w:r w:rsidR="00B01D49">
        <w:rPr>
          <w:rFonts w:eastAsia="Calibri"/>
          <w:bCs/>
          <w:sz w:val="28"/>
          <w:szCs w:val="28"/>
        </w:rPr>
        <w:t xml:space="preserve">            </w:t>
      </w:r>
      <w:r w:rsidRPr="00B92F7F">
        <w:rPr>
          <w:rFonts w:eastAsia="Calibri"/>
          <w:bCs/>
          <w:sz w:val="28"/>
          <w:szCs w:val="28"/>
        </w:rPr>
        <w:t xml:space="preserve">в соответствии с действующим законодательством за недостоверность </w:t>
      </w:r>
      <w:r w:rsidR="00B01D49">
        <w:rPr>
          <w:rFonts w:eastAsia="Calibri"/>
          <w:bCs/>
          <w:sz w:val="28"/>
          <w:szCs w:val="28"/>
        </w:rPr>
        <w:t xml:space="preserve">              </w:t>
      </w:r>
      <w:r w:rsidRPr="00B92F7F">
        <w:rPr>
          <w:rFonts w:eastAsia="Calibri"/>
          <w:bCs/>
          <w:sz w:val="28"/>
          <w:szCs w:val="28"/>
        </w:rPr>
        <w:t xml:space="preserve">и несвоевременность представляемых в министерство сведений </w:t>
      </w:r>
      <w:r w:rsidR="008D7C05">
        <w:rPr>
          <w:rFonts w:eastAsia="Calibri"/>
          <w:bCs/>
          <w:sz w:val="28"/>
          <w:szCs w:val="28"/>
        </w:rPr>
        <w:t xml:space="preserve">                              </w:t>
      </w:r>
      <w:r w:rsidRPr="00B92F7F">
        <w:rPr>
          <w:rFonts w:eastAsia="Calibri"/>
          <w:bCs/>
          <w:sz w:val="28"/>
          <w:szCs w:val="28"/>
        </w:rPr>
        <w:t>и информации.</w:t>
      </w:r>
    </w:p>
    <w:p w14:paraId="6C0ACC70" w14:textId="78AF92A7" w:rsidR="00B92F7F" w:rsidRPr="00B92F7F" w:rsidRDefault="00B92F7F" w:rsidP="0064208E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B92F7F">
        <w:rPr>
          <w:rFonts w:eastAsia="Calibri"/>
          <w:bCs/>
          <w:sz w:val="28"/>
          <w:szCs w:val="28"/>
        </w:rPr>
        <w:t>4.3. В случае выявления министерством, органами государственного финансового контроля нарушений условий, целей и порядка предоставления субсиди</w:t>
      </w:r>
      <w:r w:rsidR="00B01D49">
        <w:rPr>
          <w:rFonts w:eastAsia="Calibri"/>
          <w:bCs/>
          <w:sz w:val="28"/>
          <w:szCs w:val="28"/>
        </w:rPr>
        <w:t>й</w:t>
      </w:r>
      <w:r w:rsidRPr="00B92F7F">
        <w:rPr>
          <w:rFonts w:eastAsia="Calibri"/>
          <w:bCs/>
          <w:sz w:val="28"/>
          <w:szCs w:val="28"/>
        </w:rPr>
        <w:t>:</w:t>
      </w:r>
    </w:p>
    <w:p w14:paraId="7551E32A" w14:textId="7DDFB88A" w:rsidR="00B92F7F" w:rsidRPr="00B92F7F" w:rsidRDefault="00B92F7F" w:rsidP="0064208E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B92F7F">
        <w:rPr>
          <w:rFonts w:eastAsia="Calibri"/>
          <w:bCs/>
          <w:sz w:val="28"/>
          <w:szCs w:val="28"/>
        </w:rPr>
        <w:t xml:space="preserve">министерство в течение 30 </w:t>
      </w:r>
      <w:r w:rsidR="00170DB2">
        <w:rPr>
          <w:rFonts w:eastAsia="Calibri"/>
          <w:bCs/>
          <w:sz w:val="28"/>
          <w:szCs w:val="28"/>
        </w:rPr>
        <w:t xml:space="preserve">календарных </w:t>
      </w:r>
      <w:r w:rsidRPr="00B92F7F">
        <w:rPr>
          <w:rFonts w:eastAsia="Calibri"/>
          <w:bCs/>
          <w:sz w:val="28"/>
          <w:szCs w:val="28"/>
        </w:rPr>
        <w:t>дней со дня выявления нарушения готовит письмо с требованием о возврате субсидии в областной бюджет в течение 30</w:t>
      </w:r>
      <w:r w:rsidR="00170DB2">
        <w:rPr>
          <w:rFonts w:eastAsia="Calibri"/>
          <w:bCs/>
          <w:sz w:val="28"/>
          <w:szCs w:val="28"/>
        </w:rPr>
        <w:t xml:space="preserve"> календарных</w:t>
      </w:r>
      <w:r w:rsidRPr="00B92F7F">
        <w:rPr>
          <w:rFonts w:eastAsia="Calibri"/>
          <w:bCs/>
          <w:sz w:val="28"/>
          <w:szCs w:val="28"/>
        </w:rPr>
        <w:t xml:space="preserve"> дней со дня получения этого письма </w:t>
      </w:r>
      <w:r w:rsidR="00B01D49">
        <w:rPr>
          <w:rFonts w:eastAsia="Calibri"/>
          <w:bCs/>
          <w:sz w:val="28"/>
          <w:szCs w:val="28"/>
        </w:rPr>
        <w:t xml:space="preserve">               </w:t>
      </w:r>
      <w:r w:rsidRPr="00B92F7F">
        <w:rPr>
          <w:rFonts w:eastAsia="Calibri"/>
          <w:bCs/>
          <w:sz w:val="28"/>
          <w:szCs w:val="28"/>
        </w:rPr>
        <w:t xml:space="preserve">и направляет его </w:t>
      </w:r>
      <w:r w:rsidR="00761139">
        <w:rPr>
          <w:rFonts w:eastAsia="Calibri"/>
          <w:bCs/>
          <w:sz w:val="28"/>
          <w:szCs w:val="28"/>
        </w:rPr>
        <w:t>аптечной организации</w:t>
      </w:r>
      <w:r w:rsidRPr="00B92F7F">
        <w:rPr>
          <w:rFonts w:eastAsia="Calibri"/>
          <w:bCs/>
          <w:sz w:val="28"/>
          <w:szCs w:val="28"/>
        </w:rPr>
        <w:t>;</w:t>
      </w:r>
    </w:p>
    <w:p w14:paraId="6184B379" w14:textId="0AB7807F" w:rsidR="00B92F7F" w:rsidRPr="00B92F7F" w:rsidRDefault="00B92F7F" w:rsidP="0064208E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B92F7F">
        <w:rPr>
          <w:rFonts w:eastAsia="Calibri"/>
          <w:bCs/>
          <w:sz w:val="28"/>
          <w:szCs w:val="28"/>
        </w:rPr>
        <w:t xml:space="preserve">в случае невозврата в установленный срок в областной бюджет указанной субсидии министерство готовит и направляет в течение 1 месяца после истечения установленного срока исковое заявление в суд о взыскании </w:t>
      </w:r>
      <w:r w:rsidR="00B01D49">
        <w:rPr>
          <w:rFonts w:eastAsia="Calibri"/>
          <w:bCs/>
          <w:sz w:val="28"/>
          <w:szCs w:val="28"/>
        </w:rPr>
        <w:t xml:space="preserve">         </w:t>
      </w:r>
      <w:r w:rsidRPr="00B92F7F">
        <w:rPr>
          <w:rFonts w:eastAsia="Calibri"/>
          <w:bCs/>
          <w:sz w:val="28"/>
          <w:szCs w:val="28"/>
        </w:rPr>
        <w:t xml:space="preserve">с </w:t>
      </w:r>
      <w:r w:rsidR="00875A09">
        <w:rPr>
          <w:rFonts w:eastAsia="Calibri"/>
          <w:bCs/>
          <w:sz w:val="28"/>
          <w:szCs w:val="28"/>
        </w:rPr>
        <w:t>аптечной организации</w:t>
      </w:r>
      <w:r w:rsidRPr="00B92F7F">
        <w:rPr>
          <w:rFonts w:eastAsia="Calibri"/>
          <w:bCs/>
          <w:sz w:val="28"/>
          <w:szCs w:val="28"/>
        </w:rPr>
        <w:t xml:space="preserve"> субсиди</w:t>
      </w:r>
      <w:r w:rsidR="00B01D49">
        <w:rPr>
          <w:rFonts w:eastAsia="Calibri"/>
          <w:bCs/>
          <w:sz w:val="28"/>
          <w:szCs w:val="28"/>
        </w:rPr>
        <w:t>й</w:t>
      </w:r>
      <w:r w:rsidRPr="00B92F7F">
        <w:rPr>
          <w:rFonts w:eastAsia="Calibri"/>
          <w:bCs/>
          <w:sz w:val="28"/>
          <w:szCs w:val="28"/>
        </w:rPr>
        <w:t xml:space="preserve"> в областной бюджет.</w:t>
      </w:r>
    </w:p>
    <w:p w14:paraId="3AE6147B" w14:textId="16E7EB8A" w:rsidR="00B92F7F" w:rsidRPr="00B92F7F" w:rsidRDefault="00B92F7F" w:rsidP="0064208E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B92F7F">
        <w:rPr>
          <w:rFonts w:eastAsia="Calibri"/>
          <w:bCs/>
          <w:sz w:val="28"/>
          <w:szCs w:val="28"/>
        </w:rPr>
        <w:t>Обнаруженные при проверке излишне выплаченные средства субсиди</w:t>
      </w:r>
      <w:r w:rsidR="00B01D49">
        <w:rPr>
          <w:rFonts w:eastAsia="Calibri"/>
          <w:bCs/>
          <w:sz w:val="28"/>
          <w:szCs w:val="28"/>
        </w:rPr>
        <w:t>й</w:t>
      </w:r>
      <w:r w:rsidRPr="00B92F7F">
        <w:rPr>
          <w:rFonts w:eastAsia="Calibri"/>
          <w:bCs/>
          <w:sz w:val="28"/>
          <w:szCs w:val="28"/>
        </w:rPr>
        <w:t xml:space="preserve"> в случае отсутствия оснований для их предоставления в связи с выявлением недостоверных сведений в представленных документах, а также в результате счетной ошибки </w:t>
      </w:r>
      <w:r w:rsidR="00170DB2">
        <w:rPr>
          <w:rFonts w:eastAsia="Calibri"/>
          <w:bCs/>
          <w:sz w:val="28"/>
          <w:szCs w:val="28"/>
        </w:rPr>
        <w:t>в течени</w:t>
      </w:r>
      <w:r w:rsidR="00B01D49">
        <w:rPr>
          <w:rFonts w:eastAsia="Calibri"/>
          <w:bCs/>
          <w:sz w:val="28"/>
          <w:szCs w:val="28"/>
        </w:rPr>
        <w:t>е</w:t>
      </w:r>
      <w:r w:rsidR="00170DB2">
        <w:rPr>
          <w:rFonts w:eastAsia="Calibri"/>
          <w:bCs/>
          <w:sz w:val="28"/>
          <w:szCs w:val="28"/>
        </w:rPr>
        <w:t xml:space="preserve"> 30 календарных дней </w:t>
      </w:r>
      <w:r w:rsidR="00B5043C">
        <w:rPr>
          <w:rFonts w:eastAsia="Calibri"/>
          <w:bCs/>
          <w:sz w:val="28"/>
          <w:szCs w:val="28"/>
        </w:rPr>
        <w:t xml:space="preserve">со дня выявления нарушения </w:t>
      </w:r>
      <w:r w:rsidRPr="00B92F7F">
        <w:rPr>
          <w:rFonts w:eastAsia="Calibri"/>
          <w:bCs/>
          <w:sz w:val="28"/>
          <w:szCs w:val="28"/>
        </w:rPr>
        <w:t xml:space="preserve">подлежат возврату </w:t>
      </w:r>
      <w:r w:rsidR="0053041F">
        <w:rPr>
          <w:rFonts w:eastAsia="Calibri"/>
          <w:bCs/>
          <w:sz w:val="28"/>
          <w:szCs w:val="28"/>
        </w:rPr>
        <w:t>аптечной организацией</w:t>
      </w:r>
      <w:r w:rsidRPr="00B92F7F">
        <w:rPr>
          <w:rFonts w:eastAsia="Calibri"/>
          <w:bCs/>
          <w:sz w:val="28"/>
          <w:szCs w:val="28"/>
        </w:rPr>
        <w:t xml:space="preserve"> в доход областного бюджета.</w:t>
      </w:r>
    </w:p>
    <w:p w14:paraId="27AC7F43" w14:textId="2BD6EF4A" w:rsidR="00B92F7F" w:rsidRPr="00B92F7F" w:rsidRDefault="00B92F7F" w:rsidP="0064208E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B92F7F">
        <w:rPr>
          <w:rFonts w:eastAsia="Calibri"/>
          <w:bCs/>
          <w:sz w:val="28"/>
          <w:szCs w:val="28"/>
        </w:rPr>
        <w:t>Уведомление с требованием о возврате излишне выплаченных средств субсиди</w:t>
      </w:r>
      <w:r w:rsidR="00B01D49">
        <w:rPr>
          <w:rFonts w:eastAsia="Calibri"/>
          <w:bCs/>
          <w:sz w:val="28"/>
          <w:szCs w:val="28"/>
        </w:rPr>
        <w:t>й</w:t>
      </w:r>
      <w:r w:rsidRPr="00B92F7F">
        <w:rPr>
          <w:rFonts w:eastAsia="Calibri"/>
          <w:bCs/>
          <w:sz w:val="28"/>
          <w:szCs w:val="28"/>
        </w:rPr>
        <w:t xml:space="preserve"> в случае отсутствия оснований для их предоставления в связи </w:t>
      </w:r>
      <w:r w:rsidR="00B01D49">
        <w:rPr>
          <w:rFonts w:eastAsia="Calibri"/>
          <w:bCs/>
          <w:sz w:val="28"/>
          <w:szCs w:val="28"/>
        </w:rPr>
        <w:t xml:space="preserve">         </w:t>
      </w:r>
      <w:r w:rsidRPr="00B92F7F">
        <w:rPr>
          <w:rFonts w:eastAsia="Calibri"/>
          <w:bCs/>
          <w:sz w:val="28"/>
          <w:szCs w:val="28"/>
        </w:rPr>
        <w:t xml:space="preserve">с выявлением недостоверных сведений, а также в результате счетной ошибки министерство направляет </w:t>
      </w:r>
      <w:r w:rsidR="0053041F">
        <w:rPr>
          <w:rFonts w:eastAsia="Calibri"/>
          <w:bCs/>
          <w:sz w:val="28"/>
          <w:szCs w:val="28"/>
        </w:rPr>
        <w:t>аптечной организации</w:t>
      </w:r>
      <w:r w:rsidRPr="00B92F7F">
        <w:rPr>
          <w:rFonts w:eastAsia="Calibri"/>
          <w:bCs/>
          <w:sz w:val="28"/>
          <w:szCs w:val="28"/>
        </w:rPr>
        <w:t xml:space="preserve"> заказным письмом посредством почтовой связи в срок не более 10 календарных дней с момента обнаружения излишне выплаченных средств субсиди</w:t>
      </w:r>
      <w:r w:rsidR="00B01D49">
        <w:rPr>
          <w:rFonts w:eastAsia="Calibri"/>
          <w:bCs/>
          <w:sz w:val="28"/>
          <w:szCs w:val="28"/>
        </w:rPr>
        <w:t>й</w:t>
      </w:r>
      <w:r w:rsidRPr="00B92F7F">
        <w:rPr>
          <w:rFonts w:eastAsia="Calibri"/>
          <w:bCs/>
          <w:sz w:val="28"/>
          <w:szCs w:val="28"/>
        </w:rPr>
        <w:t>.</w:t>
      </w:r>
    </w:p>
    <w:p w14:paraId="1F9AF93F" w14:textId="2CA13E2B" w:rsidR="00B92F7F" w:rsidRDefault="00B92F7F" w:rsidP="0064208E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  <w:bookmarkStart w:id="9" w:name="Par98"/>
      <w:bookmarkEnd w:id="9"/>
      <w:r w:rsidRPr="00B92F7F">
        <w:rPr>
          <w:rFonts w:eastAsia="Calibri"/>
          <w:bCs/>
          <w:sz w:val="28"/>
          <w:szCs w:val="28"/>
        </w:rPr>
        <w:t xml:space="preserve">4.4. В случае если </w:t>
      </w:r>
      <w:r w:rsidR="0053041F">
        <w:rPr>
          <w:rFonts w:eastAsia="Calibri"/>
          <w:bCs/>
          <w:sz w:val="28"/>
          <w:szCs w:val="28"/>
        </w:rPr>
        <w:t>аптечной организацией</w:t>
      </w:r>
      <w:r w:rsidRPr="00B92F7F">
        <w:rPr>
          <w:rFonts w:eastAsia="Calibri"/>
          <w:bCs/>
          <w:sz w:val="28"/>
          <w:szCs w:val="28"/>
        </w:rPr>
        <w:t xml:space="preserve"> по состоянию на 31</w:t>
      </w:r>
      <w:r w:rsidR="0053041F">
        <w:rPr>
          <w:rFonts w:eastAsia="Calibri"/>
          <w:bCs/>
          <w:sz w:val="28"/>
          <w:szCs w:val="28"/>
        </w:rPr>
        <w:t xml:space="preserve"> декабря отчетного года </w:t>
      </w:r>
      <w:r w:rsidRPr="00B92F7F">
        <w:rPr>
          <w:rFonts w:eastAsia="Calibri"/>
          <w:bCs/>
          <w:sz w:val="28"/>
          <w:szCs w:val="28"/>
        </w:rPr>
        <w:t>не достигнут р</w:t>
      </w:r>
      <w:r w:rsidR="00726FF7">
        <w:rPr>
          <w:rFonts w:eastAsia="Calibri"/>
          <w:bCs/>
          <w:sz w:val="28"/>
          <w:szCs w:val="28"/>
        </w:rPr>
        <w:t>езультат предоставления субсидий</w:t>
      </w:r>
      <w:r w:rsidRPr="00B92F7F">
        <w:rPr>
          <w:rFonts w:eastAsia="Calibri"/>
          <w:bCs/>
          <w:sz w:val="28"/>
          <w:szCs w:val="28"/>
        </w:rPr>
        <w:t xml:space="preserve">, установленный соглашением, то до </w:t>
      </w:r>
      <w:r w:rsidR="0053041F">
        <w:rPr>
          <w:rFonts w:eastAsia="Calibri"/>
          <w:bCs/>
          <w:sz w:val="28"/>
          <w:szCs w:val="28"/>
        </w:rPr>
        <w:t>1 мая года, следующего за отчетным</w:t>
      </w:r>
      <w:r w:rsidR="00B01D49">
        <w:rPr>
          <w:rFonts w:eastAsia="Calibri"/>
          <w:bCs/>
          <w:sz w:val="28"/>
          <w:szCs w:val="28"/>
        </w:rPr>
        <w:t>,</w:t>
      </w:r>
      <w:r w:rsidR="0053041F">
        <w:rPr>
          <w:rFonts w:eastAsia="Calibri"/>
          <w:bCs/>
          <w:sz w:val="28"/>
          <w:szCs w:val="28"/>
        </w:rPr>
        <w:t xml:space="preserve"> </w:t>
      </w:r>
      <w:r w:rsidR="00B01D49">
        <w:rPr>
          <w:rFonts w:eastAsia="Calibri"/>
          <w:bCs/>
          <w:sz w:val="28"/>
          <w:szCs w:val="28"/>
        </w:rPr>
        <w:t xml:space="preserve">                </w:t>
      </w:r>
      <w:r w:rsidRPr="00B92F7F">
        <w:rPr>
          <w:rFonts w:eastAsia="Calibri"/>
          <w:bCs/>
          <w:sz w:val="28"/>
          <w:szCs w:val="28"/>
        </w:rPr>
        <w:t>в областной бюджет подлежит возврату объем средств (V</w:t>
      </w:r>
      <w:r w:rsidRPr="00B92F7F">
        <w:rPr>
          <w:rFonts w:eastAsia="Calibri"/>
          <w:bCs/>
          <w:sz w:val="28"/>
          <w:szCs w:val="28"/>
          <w:vertAlign w:val="superscript"/>
        </w:rPr>
        <w:t>в</w:t>
      </w:r>
      <w:r w:rsidRPr="00B92F7F">
        <w:rPr>
          <w:rFonts w:eastAsia="Calibri"/>
          <w:bCs/>
          <w:sz w:val="28"/>
          <w:szCs w:val="28"/>
        </w:rPr>
        <w:t>), определяемый</w:t>
      </w:r>
      <w:r w:rsidR="008D7C05">
        <w:rPr>
          <w:rFonts w:eastAsia="Calibri"/>
          <w:bCs/>
          <w:sz w:val="28"/>
          <w:szCs w:val="28"/>
        </w:rPr>
        <w:t xml:space="preserve">  </w:t>
      </w:r>
      <w:r w:rsidRPr="00B92F7F">
        <w:rPr>
          <w:rFonts w:eastAsia="Calibri"/>
          <w:bCs/>
          <w:sz w:val="28"/>
          <w:szCs w:val="28"/>
        </w:rPr>
        <w:t xml:space="preserve"> по формуле:</w:t>
      </w:r>
    </w:p>
    <w:p w14:paraId="1201EDAE" w14:textId="163BAE68" w:rsidR="008D7C05" w:rsidRDefault="00975A86" w:rsidP="0064208E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noProof/>
          <w:sz w:val="28"/>
          <w:szCs w:val="28"/>
        </w:rPr>
        <mc:AlternateContent>
          <mc:Choice Requires="wpc">
            <w:drawing>
              <wp:anchor distT="0" distB="0" distL="114300" distR="114300" simplePos="0" relativeHeight="251657216" behindDoc="0" locked="0" layoutInCell="1" allowOverlap="1" wp14:anchorId="501DC705" wp14:editId="7AD54451">
                <wp:simplePos x="0" y="0"/>
                <wp:positionH relativeFrom="column">
                  <wp:posOffset>1697421</wp:posOffset>
                </wp:positionH>
                <wp:positionV relativeFrom="paragraph">
                  <wp:posOffset>11515</wp:posOffset>
                </wp:positionV>
                <wp:extent cx="2161309" cy="676894"/>
                <wp:effectExtent l="0" t="0" r="0" b="9525"/>
                <wp:wrapNone/>
                <wp:docPr id="34" name="Полотно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237615" y="340360"/>
                            <a:ext cx="340995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065020" y="202565"/>
                            <a:ext cx="6032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53021D" w14:textId="377AAE27" w:rsidR="0024441F" w:rsidRDefault="0024441F"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783382" y="202433"/>
                            <a:ext cx="24257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04E08E" w14:textId="187BF73A" w:rsidR="0024441F" w:rsidRDefault="0024441F">
                              <w:r w:rsidRPr="00975A86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686560" y="202565"/>
                            <a:ext cx="5461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7D71D8" w14:textId="691033B3" w:rsidR="0024441F" w:rsidRDefault="0024441F"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59205" y="370205"/>
                            <a:ext cx="15621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6975A0" w14:textId="4DA65EE9" w:rsidR="0024441F" w:rsidRPr="00B01D49" w:rsidRDefault="0024441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259205" y="83820"/>
                            <a:ext cx="15621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589A30" w14:textId="635D1817" w:rsidR="0024441F" w:rsidRDefault="0024441F"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57580" y="202565"/>
                            <a:ext cx="10858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64756D" w14:textId="69B2C4F5" w:rsidR="0024441F" w:rsidRPr="00B01D49" w:rsidRDefault="0024441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94665" y="202565"/>
                            <a:ext cx="15621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D01583" w14:textId="68EA3F10" w:rsidR="0024441F" w:rsidRPr="00B01D49" w:rsidRDefault="0024441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2385" y="202565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1B0D6" w14:textId="5DED7811" w:rsidR="0024441F" w:rsidRPr="00B01D49" w:rsidRDefault="0024441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B01D49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605280" y="264795"/>
                            <a:ext cx="83185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43D5B4" w14:textId="4C67AFBB" w:rsidR="0024441F" w:rsidRDefault="0024441F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605280" y="165100"/>
                            <a:ext cx="83185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BE26EC" w14:textId="7B9E2655" w:rsidR="0024441F" w:rsidRDefault="0024441F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605280" y="402590"/>
                            <a:ext cx="83185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E9C3C" w14:textId="6F1FAD7B" w:rsidR="0024441F" w:rsidRDefault="0024441F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605280" y="27305"/>
                            <a:ext cx="83185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7A12E9" w14:textId="5674488B" w:rsidR="0024441F" w:rsidRDefault="0024441F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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73760" y="264795"/>
                            <a:ext cx="83185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559318" w14:textId="2E8FADBC" w:rsidR="0024441F" w:rsidRDefault="0024441F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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73760" y="165100"/>
                            <a:ext cx="83185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0FAE03" w14:textId="1E352C10" w:rsidR="0024441F" w:rsidRDefault="0024441F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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73760" y="402590"/>
                            <a:ext cx="83185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A310B2" w14:textId="7F2A2E52" w:rsidR="0024441F" w:rsidRDefault="0024441F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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73760" y="27305"/>
                            <a:ext cx="83185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232C99" w14:textId="3CB08434" w:rsidR="0024441F" w:rsidRDefault="0024441F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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080770" y="178435"/>
                            <a:ext cx="118745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06A6AA" w14:textId="4C19630E" w:rsidR="0024441F" w:rsidRDefault="0024441F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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733425" y="178435"/>
                            <a:ext cx="97790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79C5AF" w14:textId="67A2F9E5" w:rsidR="0024441F" w:rsidRPr="00B01D49" w:rsidRDefault="0024441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B01D49">
                                <w:rPr>
                                  <w:rFonts w:ascii="Symbol" w:hAnsi="Symbol" w:cs="Symbol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27660" y="178435"/>
                            <a:ext cx="118745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0BA011" w14:textId="25D6113B" w:rsidR="0024441F" w:rsidRDefault="0024441F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427480" y="353694"/>
                            <a:ext cx="25908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88BC45" w14:textId="72F67DE7" w:rsidR="0024441F" w:rsidRDefault="0024441F">
                              <w:r>
                                <w:rPr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пл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3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441450" y="50165"/>
                            <a:ext cx="13716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0E86CC" w14:textId="65709D19" w:rsidR="0024441F" w:rsidRDefault="0024441F">
                              <w:r>
                                <w:rPr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3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61035" y="186055"/>
                            <a:ext cx="17018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C568AB" w14:textId="23CFC9EC" w:rsidR="0024441F" w:rsidRDefault="0024441F">
                              <w:r>
                                <w:rPr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3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98755" y="186054"/>
                            <a:ext cx="12890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CBA16B" w14:textId="33221A16" w:rsidR="0024441F" w:rsidRDefault="0024441F">
                              <w:r>
                                <w:rPr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34" o:spid="_x0000_s1026" editas="canvas" style="position:absolute;left:0;text-align:left;margin-left:133.65pt;margin-top:.9pt;width:170.2pt;height:53.3pt;z-index:251657216" coordsize="21609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1609;height:6762;visibility:visible;mso-wrap-style:square">
                  <v:fill o:detectmouseclick="t"/>
                  <v:path o:connecttype="none"/>
                </v:shape>
                <v:line id="Line 5" o:spid="_x0000_s1028" style="position:absolute;visibility:visible;mso-wrap-style:square" from="12376,3403" to="15786,34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1s9L8AAADaAAAADwAAAGRycy9kb3ducmV2LnhtbERPzYrCMBC+C75DGMGLaKqHtVSj7ApC&#10;vbhWfYChGduyyaTbRK1vbw4Le/z4/tfb3hrxoM43jhXMZwkI4tLphisF18t+moLwAVmjcUwKXuRh&#10;uxkO1php9+SCHudQiRjCPkMFdQhtJqUva7LoZ64ljtzNdRZDhF0ldYfPGG6NXCTJh7TYcGyosaVd&#10;TeXP+W4VTNLi+p2XX/aWHi+H35PJl87kSo1H/ecKRKA+/Iv/3LlWELfGK/EGyM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o1s9L8AAADaAAAADwAAAAAAAAAAAAAAAACh&#10;AgAAZHJzL2Rvd25yZXYueG1sUEsFBgAAAAAEAAQA+QAAAI0DAAAAAA==&#10;" strokeweight=".7pt"/>
                <v:rect id="Rectangle 6" o:spid="_x0000_s1029" style="position:absolute;left:20650;top:2025;width:603;height:24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iK8EA&#10;AADaAAAADwAAAGRycy9kb3ducmV2LnhtbESPzWrDMBCE74W8g9hAb40cH4rrRgklEEhKLrb7AIu1&#10;/qHSykhK7L59VQj0OMzMN8zusFgj7uTD6FjBdpOBIG6dHrlX8NWcXgoQISJrNI5JwQ8FOOxXTzss&#10;tZu5onsde5EgHEpUMMQ4lVKGdiCLYeMm4uR1zluMSfpeao9zglsj8yx7lRZHTgsDTnQcqP2ub1aB&#10;bOrTXNTGZ+4z767mcq46cko9r5ePdxCRlvgffrTPWsEb/F1JN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oivBAAAA2gAAAA8AAAAAAAAAAAAAAAAAmAIAAGRycy9kb3du&#10;cmV2LnhtbFBLBQYAAAAABAAEAPUAAACGAwAAAAA=&#10;" filled="f" stroked="f">
                  <v:textbox style="mso-fit-shape-to-text:t" inset="0,0,0,0">
                    <w:txbxContent>
                      <w:p w14:paraId="3F53021D" w14:textId="377AAE27" w:rsidR="0024441F" w:rsidRDefault="0024441F"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7" o:spid="_x0000_s1030" style="position:absolute;left:17833;top:2024;width:2426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Wgs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Qi+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2FoLBAAAA2wAAAA8AAAAAAAAAAAAAAAAAmAIAAGRycy9kb3du&#10;cmV2LnhtbFBLBQYAAAAABAAEAPUAAACGAwAAAAA=&#10;" filled="f" stroked="f">
                  <v:textbox style="mso-fit-shape-to-text:t" inset="0,0,0,0">
                    <w:txbxContent>
                      <w:p w14:paraId="3604E08E" w14:textId="187BF73A" w:rsidR="0024441F" w:rsidRDefault="0024441F">
                        <w:proofErr w:type="spellStart"/>
                        <w:proofErr w:type="gramStart"/>
                        <w:r w:rsidRPr="00975A86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8" o:spid="_x0000_s1031" style="position:absolute;left:16865;top:2025;width:546;height:24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qzGb4A&#10;AADbAAAADwAAAGRycy9kb3ducmV2LnhtbERPzYrCMBC+C75DGGFvmtbDItUoIhTcZS9WH2Bopj+Y&#10;TEqStd233wiCt/n4fmd3mKwRD/Khd6wgX2UgiGune24V3K7lcgMiRGSNxjEp+KMAh/18tsNCu5Ev&#10;9KhiK1IIhwIVdDEOhZSh7shiWLmBOHGN8xZjgr6V2uOYwq2R6yz7lBZ7Tg0dDnTqqL5Xv1aBvFbl&#10;uKmMz9z3uvkxX+dLQ06pj8V03IKINMW3+OU+6zQ/h+cv6QC5/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6sxm+AAAA2wAAAA8AAAAAAAAAAAAAAAAAmAIAAGRycy9kb3ducmV2&#10;LnhtbFBLBQYAAAAABAAEAPUAAACDAwAAAAA=&#10;" filled="f" stroked="f">
                  <v:textbox style="mso-fit-shape-to-text:t" inset="0,0,0,0">
                    <w:txbxContent>
                      <w:p w14:paraId="2D7D71D8" w14:textId="691033B3" w:rsidR="0024441F" w:rsidRDefault="0024441F"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9" o:spid="_x0000_s1032" style="position:absolute;left:12592;top:3702;width:1562;height:24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    <v:textbox style="mso-fit-shape-to-text:t" inset="0,0,0,0">
                    <w:txbxContent>
                      <w:p w14:paraId="576975A0" w14:textId="4DA65EE9" w:rsidR="0024441F" w:rsidRPr="00B01D49" w:rsidRDefault="0024441F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0" o:spid="_x0000_s1033" style="position:absolute;left:12592;top:838;width:1562;height:24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  <v:textbox style="mso-fit-shape-to-text:t" inset="0,0,0,0">
                    <w:txbxContent>
                      <w:p w14:paraId="30589A30" w14:textId="635D1817" w:rsidR="0024441F" w:rsidRDefault="0024441F"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1" o:spid="_x0000_s1034" style="position:absolute;left:9575;top:2025;width:1086;height:24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    <v:textbox style="mso-fit-shape-to-text:t" inset="0,0,0,0">
                    <w:txbxContent>
                      <w:p w14:paraId="5964756D" w14:textId="69B2C4F5" w:rsidR="0024441F" w:rsidRPr="00B01D49" w:rsidRDefault="0024441F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12" o:spid="_x0000_s1035" style="position:absolute;left:4946;top:2025;width:1562;height:24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    <v:textbox style="mso-fit-shape-to-text:t" inset="0,0,0,0">
                    <w:txbxContent>
                      <w:p w14:paraId="5BD01583" w14:textId="68EA3F10" w:rsidR="0024441F" w:rsidRPr="00B01D49" w:rsidRDefault="0024441F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V</w:t>
                        </w:r>
                      </w:p>
                    </w:txbxContent>
                  </v:textbox>
                </v:rect>
                <v:rect id="Rectangle 13" o:spid="_x0000_s1036" style="position:absolute;left:323;top:2025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    <v:textbox style="mso-fit-shape-to-text:t" inset="0,0,0,0">
                    <w:txbxContent>
                      <w:p w14:paraId="6861B0D6" w14:textId="5DED7811" w:rsidR="0024441F" w:rsidRPr="00B01D49" w:rsidRDefault="0024441F">
                        <w:pPr>
                          <w:rPr>
                            <w:sz w:val="28"/>
                            <w:szCs w:val="28"/>
                          </w:rPr>
                        </w:pPr>
                        <w:r w:rsidRPr="00B01D49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V</w:t>
                        </w:r>
                      </w:p>
                    </w:txbxContent>
                  </v:textbox>
                </v:rect>
                <v:rect id="Rectangle 14" o:spid="_x0000_s1037" style="position:absolute;left:16052;top:2647;width:832;height:26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+O9r4A&#10;AADbAAAADwAAAGRycy9kb3ducmV2LnhtbERPzYrCMBC+C/sOYRa82XQ9qFSjyILgyl6sPsDQTH8w&#10;mZQka+vbG2HB23x8v7PZjdaIO/nQOVbwleUgiCunO24UXC+H2QpEiMgajWNS8KAAu+3HZIOFdgOf&#10;6V7GRqQQDgUqaGPsCylD1ZLFkLmeOHG18xZjgr6R2uOQwq2R8zxfSIsdp4YWe/puqbqVf1aBvJSH&#10;YVUan7vTvP41P8dzTU6p6ee4X4OINMa3+N991Gn+El6/pAPk9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vfjva+AAAA2wAAAA8AAAAAAAAAAAAAAAAAmAIAAGRycy9kb3ducmV2&#10;LnhtbFBLBQYAAAAABAAEAPUAAACDAwAAAAA=&#10;" filled="f" stroked="f">
                  <v:textbox style="mso-fit-shape-to-text:t" inset="0,0,0,0">
                    <w:txbxContent>
                      <w:p w14:paraId="1643D5B4" w14:textId="4C67AFBB" w:rsidR="0024441F" w:rsidRDefault="0024441F"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</w:t>
                        </w:r>
                      </w:p>
                    </w:txbxContent>
                  </v:textbox>
                </v:rect>
                <v:rect id="Rectangle 15" o:spid="_x0000_s1038" style="position:absolute;left:16052;top:1651;width:832;height:264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ahM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Aiu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AGoTBAAAA2wAAAA8AAAAAAAAAAAAAAAAAmAIAAGRycy9kb3du&#10;cmV2LnhtbFBLBQYAAAAABAAEAPUAAACGAwAAAAA=&#10;" filled="f" stroked="f">
                  <v:textbox style="mso-fit-shape-to-text:t" inset="0,0,0,0">
                    <w:txbxContent>
                      <w:p w14:paraId="2FBE26EC" w14:textId="7B9E2655" w:rsidR="0024441F" w:rsidRDefault="0024441F"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</w:t>
                        </w:r>
                      </w:p>
                    </w:txbxContent>
                  </v:textbox>
                </v:rect>
                <v:rect id="Rectangle 16" o:spid="_x0000_s1039" style="position:absolute;left:16052;top:4025;width:832;height:26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/H78A&#10;AADbAAAADwAAAGRycy9kb3ducmV2LnhtbERPS2rDMBDdF3IHMYHuGjleFNeNEkogkJRsbPcAgzX+&#10;UGlkJCV2b18VAt3N431nd1isEXfyYXSsYLvJQBC3To/cK/hqTi8FiBCRNRrHpOCHAhz2q6cdltrN&#10;XNG9jr1IIRxKVDDEOJVShnYgi2HjJuLEdc5bjAn6XmqPcwq3RuZZ9iotjpwaBpzoOFD7Xd+sAtnU&#10;p7mojc/cZ95dzeVcdeSUel4vH+8gIi3xX/xwn3Wa/wZ/v6Q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DL8fvwAAANsAAAAPAAAAAAAAAAAAAAAAAJgCAABkcnMvZG93bnJl&#10;di54bWxQSwUGAAAAAAQABAD1AAAAhAMAAAAA&#10;" filled="f" stroked="f">
                  <v:textbox style="mso-fit-shape-to-text:t" inset="0,0,0,0">
                    <w:txbxContent>
                      <w:p w14:paraId="171E9C3C" w14:textId="6F1FAD7B" w:rsidR="0024441F" w:rsidRDefault="0024441F"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</w:t>
                        </w:r>
                      </w:p>
                    </w:txbxContent>
                  </v:textbox>
                </v:rect>
                <v:rect id="Rectangle 17" o:spid="_x0000_s1040" style="position:absolute;left:16052;top:273;width:832;height:26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cP7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9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a3D++AAAA2wAAAA8AAAAAAAAAAAAAAAAAmAIAAGRycy9kb3ducmV2&#10;LnhtbFBLBQYAAAAABAAEAPUAAACDAwAAAAA=&#10;" filled="f" stroked="f">
                  <v:textbox style="mso-fit-shape-to-text:t" inset="0,0,0,0">
                    <w:txbxContent>
                      <w:p w14:paraId="2E7A12E9" w14:textId="5674488B" w:rsidR="0024441F" w:rsidRDefault="0024441F"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</w:t>
                        </w:r>
                      </w:p>
                    </w:txbxContent>
                  </v:textbox>
                </v:rect>
                <v:rect id="Rectangle 18" o:spid="_x0000_s1041" style="position:absolute;left:8737;top:2647;width:832;height:26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Z5pMAA&#10;AADbAAAADwAAAGRycy9kb3ducmV2LnhtbESPzYoCMRCE74LvEFrYm2acwyKjUUQQVLw47gM0k54f&#10;TDpDEp3x7c3Cwh6LqvqK2uxGa8SLfOgcK1guMhDEldMdNwp+7sf5CkSIyBqNY1LwpgC77XSywUK7&#10;gW/0KmMjEoRDgQraGPtCylC1ZDEsXE+cvNp5izFJ30jtcUhwa2SeZd/SYsdpocWeDi1Vj/JpFch7&#10;eRxWpfGZu+T11ZxPt5qcUl+zcb8GEWmM/+G/9kkryJfw+yX9AL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RZ5pMAAAADbAAAADwAAAAAAAAAAAAAAAACYAgAAZHJzL2Rvd25y&#10;ZXYueG1sUEsFBgAAAAAEAAQA9QAAAIUDAAAAAA==&#10;" filled="f" stroked="f">
                  <v:textbox style="mso-fit-shape-to-text:t" inset="0,0,0,0">
                    <w:txbxContent>
                      <w:p w14:paraId="35559318" w14:textId="2E8FADBC" w:rsidR="0024441F" w:rsidRDefault="0024441F"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</w:t>
                        </w:r>
                      </w:p>
                    </w:txbxContent>
                  </v:textbox>
                </v:rect>
                <v:rect id="Rectangle 19" o:spid="_x0000_s1042" style="position:absolute;left:8737;top:1651;width:832;height:264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n08EA&#10;AADbAAAADwAAAGRycy9kb3ducmV2LnhtbESP3YrCMBSE7wXfIRxh72y6vVikGkUWBHfxxuoDHJrT&#10;H0xOSpK13bc3guDlMDPfMJvdZI24kw+9YwWfWQ6CuHa651bB9XJYrkCEiKzROCYF/xRgt53PNlhq&#10;N/KZ7lVsRYJwKFFBF+NQShnqjiyGzA3EyWuctxiT9K3UHscEt0YWef4lLfacFjoc6Luj+lb9WQXy&#10;Uh3GVWV87n6L5mR+jueGnFIfi2m/BhFpiu/wq33UCooCnl/SD5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E59PBAAAA2wAAAA8AAAAAAAAAAAAAAAAAmAIAAGRycy9kb3du&#10;cmV2LnhtbFBLBQYAAAAABAAEAPUAAACGAwAAAAA=&#10;" filled="f" stroked="f">
                  <v:textbox style="mso-fit-shape-to-text:t" inset="0,0,0,0">
                    <w:txbxContent>
                      <w:p w14:paraId="7E0FAE03" w14:textId="1E352C10" w:rsidR="0024441F" w:rsidRDefault="0024441F"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</w:t>
                        </w:r>
                      </w:p>
                    </w:txbxContent>
                  </v:textbox>
                </v:rect>
                <v:rect id="Rectangle 20" o:spid="_x0000_s1043" style="position:absolute;left:8737;top:4025;width:832;height:26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CSM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IQkjBAAAA2wAAAA8AAAAAAAAAAAAAAAAAmAIAAGRycy9kb3du&#10;cmV2LnhtbFBLBQYAAAAABAAEAPUAAACGAwAAAAA=&#10;" filled="f" stroked="f">
                  <v:textbox style="mso-fit-shape-to-text:t" inset="0,0,0,0">
                    <w:txbxContent>
                      <w:p w14:paraId="16A310B2" w14:textId="7F2A2E52" w:rsidR="0024441F" w:rsidRDefault="0024441F"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</w:t>
                        </w:r>
                      </w:p>
                    </w:txbxContent>
                  </v:textbox>
                </v:rect>
                <v:rect id="Rectangle 21" o:spid="_x0000_s1044" style="position:absolute;left:8737;top:273;width:832;height:26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HaPM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h2jzBAAAA2wAAAA8AAAAAAAAAAAAAAAAAmAIAAGRycy9kb3du&#10;cmV2LnhtbFBLBQYAAAAABAAEAPUAAACGAwAAAAA=&#10;" filled="f" stroked="f">
                  <v:textbox style="mso-fit-shape-to-text:t" inset="0,0,0,0">
                    <w:txbxContent>
                      <w:p w14:paraId="7E232C99" w14:textId="3CB08434" w:rsidR="0024441F" w:rsidRDefault="0024441F"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</w:t>
                        </w:r>
                      </w:p>
                    </w:txbxContent>
                  </v:textbox>
                </v:rect>
                <v:rect id="Rectangle 22" o:spid="_x0000_s1045" style="position:absolute;left:10807;top:1784;width:1188;height:26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1/p8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tf6fBAAAA2wAAAA8AAAAAAAAAAAAAAAAAmAIAAGRycy9kb3du&#10;cmV2LnhtbFBLBQYAAAAABAAEAPUAAACGAwAAAAA=&#10;" filled="f" stroked="f">
                  <v:textbox style="mso-fit-shape-to-text:t" inset="0,0,0,0">
                    <w:txbxContent>
                      <w:p w14:paraId="2606A6AA" w14:textId="4C19630E" w:rsidR="0024441F" w:rsidRDefault="0024441F"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</w:t>
                        </w:r>
                      </w:p>
                    </w:txbxContent>
                  </v:textbox>
                </v:rect>
                <v:rect id="Rectangle 23" o:spid="_x0000_s1046" style="position:absolute;left:7334;top:1784;width:978;height:21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h0M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kK/g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v/h0MAAAADbAAAADwAAAAAAAAAAAAAAAACYAgAAZHJzL2Rvd25y&#10;ZXYueG1sUEsFBgAAAAAEAAQA9QAAAIUDAAAAAA==&#10;" filled="f" stroked="f">
                  <v:textbox style="mso-fit-shape-to-text:t" inset="0,0,0,0">
                    <w:txbxContent>
                      <w:p w14:paraId="2279C5AF" w14:textId="67A2F9E5" w:rsidR="0024441F" w:rsidRPr="00B01D49" w:rsidRDefault="0024441F">
                        <w:pPr>
                          <w:rPr>
                            <w:sz w:val="28"/>
                            <w:szCs w:val="28"/>
                          </w:rPr>
                        </w:pPr>
                        <w:r w:rsidRPr="00B01D49">
                          <w:rPr>
                            <w:rFonts w:ascii="Symbol" w:hAnsi="Symbol" w:cs="Symbol"/>
                            <w:color w:val="000000"/>
                            <w:sz w:val="28"/>
                            <w:szCs w:val="28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24" o:spid="_x0000_s1047" style="position:absolute;left:3276;top:1784;width:1188;height:26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ES8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fkn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zREvBAAAA2wAAAA8AAAAAAAAAAAAAAAAAmAIAAGRycy9kb3du&#10;cmV2LnhtbFBLBQYAAAAABAAEAPUAAACGAwAAAAA=&#10;" filled="f" stroked="f">
                  <v:textbox style="mso-fit-shape-to-text:t" inset="0,0,0,0">
                    <w:txbxContent>
                      <w:p w14:paraId="670BA011" w14:textId="25D6113B" w:rsidR="0024441F" w:rsidRDefault="0024441F"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25" o:spid="_x0000_s1048" style="position:absolute;left:14274;top:3536;width:2591;height:1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5gc8EA&#10;AADbAAAADwAAAGRycy9kb3ducmV2LnhtbERPTYvCMBC9C/6HMIIXWVN7EO0aRQTBgyDWPay3oZlt&#10;ujaT0kRb99dvDoLHx/tebXpbiwe1vnKsYDZNQBAXTldcKvi67D8WIHxA1lg7JgVP8rBZDwcrzLTr&#10;+EyPPJQihrDPUIEJocmk9IUhi37qGuLI/bjWYoiwLaVusYvhtpZpksylxYpjg8GGdoaKW363Cvan&#10;74r4T54ny0Xnfov0mptjo9R41G8/QQTqw1v8ch+0gjSOjV/i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OYHPBAAAA2wAAAA8AAAAAAAAAAAAAAAAAmAIAAGRycy9kb3du&#10;cmV2LnhtbFBLBQYAAAAABAAEAPUAAACGAwAAAAA=&#10;" filled="f" stroked="f">
                  <v:textbox style="mso-fit-shape-to-text:t" inset="0,0,0,0">
                    <w:txbxContent>
                      <w:p w14:paraId="7288BC45" w14:textId="72F67DE7" w:rsidR="0024441F" w:rsidRDefault="0024441F">
                        <w:proofErr w:type="spellStart"/>
                        <w:proofErr w:type="gramStart"/>
                        <w:r>
                          <w:rPr>
                            <w:i/>
                            <w:iCs/>
                            <w:color w:val="000000"/>
                            <w:lang w:val="en-US"/>
                          </w:rPr>
                          <w:t>пл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7" o:spid="_x0000_s1049" style="position:absolute;left:14414;top:501;width:1372;height:1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H6qMIA&#10;AADbAAAADwAAAGRycy9kb3ducmV2LnhtbERPz2vCMBS+D/wfwhN2GTZdB6NWo8hA2GEwrB709mie&#10;TbV5KU3Wdvvrl8Ngx4/v93o72VYM1PvGsYLnJAVBXDndcK3gdNwvchA+IGtsHZOCb/Kw3cwe1lho&#10;N/KBhjLUIoawL1CBCaErpPSVIYs+cR1x5K6utxgi7GupexxjuG1llqav0mLDscFgR2+Gqnv5ZRXs&#10;P88N8Y88PC3z0d2q7FKaj06px/m0W4EINIV/8Z/7XSt4ievjl/g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ofqowgAAANsAAAAPAAAAAAAAAAAAAAAAAJgCAABkcnMvZG93&#10;bnJldi54bWxQSwUGAAAAAAQABAD1AAAAhwMAAAAA&#10;" filled="f" stroked="f">
                  <v:textbox style="mso-fit-shape-to-text:t" inset="0,0,0,0">
                    <w:txbxContent>
                      <w:p w14:paraId="190E86CC" w14:textId="65709D19" w:rsidR="0024441F" w:rsidRDefault="0024441F">
                        <w:proofErr w:type="gramStart"/>
                        <w:r>
                          <w:rPr>
                            <w:i/>
                            <w:iCs/>
                            <w:color w:val="000000"/>
                            <w:lang w:val="en-US"/>
                          </w:rPr>
                          <w:t>ф</w:t>
                        </w:r>
                        <w:proofErr w:type="gramEnd"/>
                      </w:p>
                    </w:txbxContent>
                  </v:textbox>
                </v:rect>
                <v:rect id="Rectangle 29" o:spid="_x0000_s1050" style="position:absolute;left:6610;top:1860;width:1702;height:1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/BRMUA&#10;AADbAAAADwAAAGRycy9kb3ducmV2LnhtbESPQWvCQBSE7wX/w/IEL0U3plA0zUZEEDwIxbQHvT2y&#10;r9m02bchu5rYX98tFHocZuYbJt+MthU36n3jWMFykYAgrpxuuFbw/rafr0D4gKyxdUwK7uRhU0we&#10;csy0G/hEtzLUIkLYZ6jAhNBlUvrKkEW/cB1x9D5cbzFE2ddS9zhEuG1lmiTP0mLDccFgRztD1Vd5&#10;tQr2r+eG+FueHterwX1W6aU0x06p2XTcvoAINIb/8F/7oBU8pfD7Jf4AW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P8FExQAAANsAAAAPAAAAAAAAAAAAAAAAAJgCAABkcnMv&#10;ZG93bnJldi54bWxQSwUGAAAAAAQABAD1AAAAigMAAAAA&#10;" filled="f" stroked="f">
                  <v:textbox style="mso-fit-shape-to-text:t" inset="0,0,0,0">
                    <w:txbxContent>
                      <w:p w14:paraId="70C568AB" w14:textId="23CFC9EC" w:rsidR="0024441F" w:rsidRDefault="0024441F">
                        <w:proofErr w:type="gramStart"/>
                        <w:r>
                          <w:rPr>
                            <w:i/>
                            <w:iCs/>
                            <w:color w:val="000000"/>
                            <w:lang w:val="en-US"/>
                          </w:rPr>
                          <w:t>c</w:t>
                        </w:r>
                        <w:proofErr w:type="gramEnd"/>
                      </w:p>
                    </w:txbxContent>
                  </v:textbox>
                </v:rect>
                <v:rect id="Rectangle 30" o:spid="_x0000_s1051" style="position:absolute;left:1987;top:1860;width:1289;height:1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Nk38QA&#10;AADbAAAADwAAAGRycy9kb3ducmV2LnhtbESPQWvCQBSE74X+h+UVvIhuVBCNrlIEwYMgxh7q7ZF9&#10;ZmOzb0N2NdFf7xYKPQ4z8w2zXHe2EndqfOlYwWiYgCDOnS65UPB12g5mIHxA1lg5JgUP8rBevb8t&#10;MdWu5SPds1CICGGfogITQp1K6XNDFv3Q1cTRu7jGYoiyKaRusI1wW8lxkkylxZLjgsGaNobyn+xm&#10;FWwP3yXxUx7781nrrvn4nJl9rVTvo/tcgAjUhf/wX3unFUwm8Psl/gC5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zZN/EAAAA2wAAAA8AAAAAAAAAAAAAAAAAmAIAAGRycy9k&#10;b3ducmV2LnhtbFBLBQYAAAAABAAEAPUAAACJAwAAAAA=&#10;" filled="f" stroked="f">
                  <v:textbox style="mso-fit-shape-to-text:t" inset="0,0,0,0">
                    <w:txbxContent>
                      <w:p w14:paraId="2FCBA16B" w14:textId="33221A16" w:rsidR="0024441F" w:rsidRDefault="0024441F">
                        <w:proofErr w:type="gramStart"/>
                        <w:r>
                          <w:rPr>
                            <w:i/>
                            <w:iCs/>
                            <w:color w:val="000000"/>
                            <w:lang w:val="en-US"/>
                          </w:rPr>
                          <w:t>в</w:t>
                        </w:r>
                        <w:proofErr w:type="gramEnd"/>
                      </w:p>
                    </w:txbxContent>
                  </v:textbox>
                </v:rect>
              </v:group>
            </w:pict>
          </mc:Fallback>
        </mc:AlternateContent>
      </w:r>
    </w:p>
    <w:p w14:paraId="3D033654" w14:textId="620DEA71" w:rsidR="00B92F7F" w:rsidRPr="00B92F7F" w:rsidRDefault="00B92F7F" w:rsidP="008D7C05">
      <w:pPr>
        <w:autoSpaceDE w:val="0"/>
        <w:autoSpaceDN w:val="0"/>
        <w:adjustRightInd w:val="0"/>
        <w:rPr>
          <w:rFonts w:eastAsia="Calibri"/>
          <w:bCs/>
          <w:sz w:val="28"/>
          <w:szCs w:val="28"/>
        </w:rPr>
      </w:pPr>
    </w:p>
    <w:p w14:paraId="49AC329E" w14:textId="61B298A0" w:rsidR="00B92F7F" w:rsidRPr="00B92F7F" w:rsidRDefault="00472ED9" w:rsidP="008D7C0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noProof/>
          <w:sz w:val="28"/>
          <w:szCs w:val="28"/>
        </w:rPr>
        <w:lastRenderedPageBreak/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1F5E5BCC" wp14:editId="498C4CCF">
                <wp:simplePos x="0" y="0"/>
                <wp:positionH relativeFrom="column">
                  <wp:posOffset>421005</wp:posOffset>
                </wp:positionH>
                <wp:positionV relativeFrom="paragraph">
                  <wp:posOffset>385445</wp:posOffset>
                </wp:positionV>
                <wp:extent cx="329565" cy="338455"/>
                <wp:effectExtent l="0" t="0" r="0" b="4445"/>
                <wp:wrapNone/>
                <wp:docPr id="35" name="Полотно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00025" y="23495"/>
                            <a:ext cx="12001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7DE892" w14:textId="0B81A415" w:rsidR="00472ED9" w:rsidRDefault="00472ED9">
                              <w:r>
                                <w:rPr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ф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8100" y="40005"/>
                            <a:ext cx="14732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65FDA7" w14:textId="4C9A9668" w:rsidR="00472ED9" w:rsidRDefault="00472ED9"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1F5E5BCC" id="Полотно 35" o:spid="_x0000_s1052" editas="canvas" style="position:absolute;left:0;text-align:left;margin-left:33.15pt;margin-top:30.35pt;width:25.95pt;height:26.65pt;z-index:251659264" coordsize="329565,338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">
                <v:shape id="_x0000_s1053" type="#_x0000_t75" style="position:absolute;width:329565;height:338455;visibility:visible;mso-wrap-style:square">
                  <v:fill o:detectmouseclick="t"/>
                  <v:path o:connecttype="none"/>
                </v:shape>
                <v:rect id="Rectangle 5" o:spid="_x0000_s1054" style="position:absolute;left:200025;top:23495;width:90170;height:1460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XBwQAAANoAAAAPAAAAZHJzL2Rvd25yZXYueG1sRI/NasMw&#10;EITvhb6D2EJutVwH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J95lcHBAAAA2gAAAA8AAAAA&#10;AAAAAAAAAAAABwIAAGRycy9kb3ducmV2LnhtbFBLBQYAAAAAAwADALcAAAD1AgAAAAA=&#10;" filled="f" stroked="f">
                  <v:textbox style="mso-fit-shape-to-text:t" inset="0,0,0,0">
                    <w:txbxContent>
                      <w:p w14:paraId="7B7DE892" w14:textId="0B81A415" w:rsidR="00472ED9" w:rsidRDefault="00472ED9">
                        <w:r>
                          <w:rPr>
                            <w:i/>
                            <w:iCs/>
                            <w:color w:val="000000"/>
                            <w:lang w:val="en-US"/>
                          </w:rPr>
                          <w:t>ф</w:t>
                        </w:r>
                      </w:p>
                    </w:txbxContent>
                  </v:textbox>
                </v:rect>
                <v:rect id="Rectangle 7" o:spid="_x0000_s1055" style="position:absolute;left:38100;top:40005;width:147320;height:2336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3565FDA7" w14:textId="4C9A9668" w:rsidR="00472ED9" w:rsidRDefault="00472ED9">
                        <w:r>
                          <w:rPr>
                            <w:color w:val="000000"/>
                            <w:sz w:val="32"/>
                            <w:szCs w:val="32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B92F7F" w:rsidRPr="00B92F7F">
        <w:rPr>
          <w:rFonts w:eastAsia="Calibri"/>
          <w:bCs/>
          <w:sz w:val="28"/>
          <w:szCs w:val="28"/>
        </w:rPr>
        <w:t>V</w:t>
      </w:r>
      <w:r w:rsidR="00B92F7F" w:rsidRPr="00B92F7F">
        <w:rPr>
          <w:rFonts w:eastAsia="Calibri"/>
          <w:bCs/>
          <w:sz w:val="28"/>
          <w:szCs w:val="28"/>
          <w:vertAlign w:val="superscript"/>
        </w:rPr>
        <w:t>с</w:t>
      </w:r>
      <w:r w:rsidR="008D7C05">
        <w:rPr>
          <w:rFonts w:eastAsia="Calibri"/>
          <w:bCs/>
          <w:sz w:val="28"/>
          <w:szCs w:val="28"/>
        </w:rPr>
        <w:t xml:space="preserve"> –</w:t>
      </w:r>
      <w:r w:rsidR="00B92F7F" w:rsidRPr="00B92F7F">
        <w:rPr>
          <w:rFonts w:eastAsia="Calibri"/>
          <w:bCs/>
          <w:sz w:val="28"/>
          <w:szCs w:val="28"/>
        </w:rPr>
        <w:t xml:space="preserve"> размер субсидии, предоставленной </w:t>
      </w:r>
      <w:r w:rsidR="0053041F">
        <w:rPr>
          <w:rFonts w:eastAsia="Calibri"/>
          <w:bCs/>
          <w:sz w:val="28"/>
          <w:szCs w:val="28"/>
        </w:rPr>
        <w:t xml:space="preserve">аптечной организации </w:t>
      </w:r>
      <w:r w:rsidR="008D7C05">
        <w:rPr>
          <w:rFonts w:eastAsia="Calibri"/>
          <w:bCs/>
          <w:sz w:val="28"/>
          <w:szCs w:val="28"/>
        </w:rPr>
        <w:t xml:space="preserve">                      </w:t>
      </w:r>
      <w:r w:rsidR="0053041F">
        <w:rPr>
          <w:rFonts w:eastAsia="Calibri"/>
          <w:bCs/>
          <w:sz w:val="28"/>
          <w:szCs w:val="28"/>
        </w:rPr>
        <w:t xml:space="preserve">в отчетном </w:t>
      </w:r>
      <w:r w:rsidR="00B92F7F" w:rsidRPr="00B92F7F">
        <w:rPr>
          <w:rFonts w:eastAsia="Calibri"/>
          <w:bCs/>
          <w:sz w:val="28"/>
          <w:szCs w:val="28"/>
        </w:rPr>
        <w:t>год</w:t>
      </w:r>
      <w:r w:rsidR="0053041F">
        <w:rPr>
          <w:rFonts w:eastAsia="Calibri"/>
          <w:bCs/>
          <w:sz w:val="28"/>
          <w:szCs w:val="28"/>
        </w:rPr>
        <w:t>у</w:t>
      </w:r>
      <w:r w:rsidR="00B92F7F" w:rsidRPr="00B92F7F">
        <w:rPr>
          <w:rFonts w:eastAsia="Calibri"/>
          <w:bCs/>
          <w:sz w:val="28"/>
          <w:szCs w:val="28"/>
        </w:rPr>
        <w:t>;</w:t>
      </w:r>
    </w:p>
    <w:p w14:paraId="6E1EC5FD" w14:textId="5D3483B1" w:rsidR="00B92F7F" w:rsidRPr="00B92F7F" w:rsidRDefault="00551DB5" w:rsidP="00057A9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noProof/>
          <w:sz w:val="28"/>
          <w:szCs w:val="28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2F74672C" wp14:editId="347BB4EF">
                <wp:simplePos x="0" y="0"/>
                <wp:positionH relativeFrom="column">
                  <wp:posOffset>422740</wp:posOffset>
                </wp:positionH>
                <wp:positionV relativeFrom="paragraph">
                  <wp:posOffset>387683</wp:posOffset>
                </wp:positionV>
                <wp:extent cx="361315" cy="338455"/>
                <wp:effectExtent l="0" t="0" r="635" b="0"/>
                <wp:wrapNone/>
                <wp:docPr id="39" name="Полотно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10820" y="23495"/>
                            <a:ext cx="14859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134320" w14:textId="4020DCA3" w:rsidR="00551DB5" w:rsidRDefault="00551DB5">
                              <w:r>
                                <w:rPr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пл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9370" y="40005"/>
                            <a:ext cx="14732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C6D0E0" w14:textId="599CD000" w:rsidR="00551DB5" w:rsidRDefault="00551DB5"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39" o:spid="_x0000_s1056" editas="canvas" style="position:absolute;left:0;text-align:left;margin-left:33.3pt;margin-top:30.55pt;width:28.45pt;height:26.65pt;z-index:251660288" coordsize="361315,338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">
                <v:shape id="_x0000_s1057" type="#_x0000_t75" style="position:absolute;width:361315;height:338455;visibility:visible;mso-wrap-style:square">
                  <v:fill o:detectmouseclick="t"/>
                  <v:path o:connecttype="none"/>
                </v:shape>
                <v:rect id="Rectangle 11" o:spid="_x0000_s1058" style="position:absolute;left:210820;top:23495;width:119380;height:1460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eW7cQA&#10;AADbAAAADwAAAGRycy9kb3ducmV2LnhtbESP3WoCMRSE7wt9h3AE72p2W1l0NYotFKXghT8PcNgc&#10;N6ubk22S6vr2TaHg5TAz3zDzZW9bcSUfGscK8lEGgrhyuuFawfHw+TIBESKyxtYxKbhTgOXi+WmO&#10;pXY33tF1H2uRIBxKVGBi7EopQ2XIYhi5jjh5J+ctxiR9LbXHW4LbVr5mWSEtNpwWDHb0Yai67H+s&#10;Anpf76bnVTBb6fOQb7+K6Xj9rdRw0K9mICL18RH+b2+0grcC/r6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Hlu3EAAAA2wAAAA8AAAAAAAAAAAAAAAAAmAIAAGRycy9k&#10;b3ducmV2LnhtbFBLBQYAAAAABAAEAPUAAACJAwAAAAA=&#10;" filled="f" stroked="f">
                  <v:textbox inset="0,0,0,0">
                    <w:txbxContent>
                      <w:p w14:paraId="43134320" w14:textId="4020DCA3" w:rsidR="00551DB5" w:rsidRDefault="00551DB5">
                        <w:proofErr w:type="spellStart"/>
                        <w:proofErr w:type="gramStart"/>
                        <w:r>
                          <w:rPr>
                            <w:i/>
                            <w:iCs/>
                            <w:color w:val="000000"/>
                            <w:lang w:val="en-US"/>
                          </w:rPr>
                          <w:t>пл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3" o:spid="_x0000_s1059" style="position:absolute;left:39370;top:40005;width:147320;height:2336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VG5L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9UbkvwAAANsAAAAPAAAAAAAAAAAAAAAAAJgCAABkcnMvZG93bnJl&#10;di54bWxQSwUGAAAAAAQABAD1AAAAhAMAAAAA&#10;" filled="f" stroked="f">
                  <v:textbox style="mso-fit-shape-to-text:t" inset="0,0,0,0">
                    <w:txbxContent>
                      <w:p w14:paraId="2EC6D0E0" w14:textId="599CD000" w:rsidR="00551DB5" w:rsidRDefault="00551DB5">
                        <w:r>
                          <w:rPr>
                            <w:color w:val="000000"/>
                            <w:sz w:val="32"/>
                            <w:szCs w:val="32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B92F7F" w:rsidRPr="00B92F7F">
        <w:rPr>
          <w:rFonts w:eastAsia="Calibri"/>
          <w:bCs/>
          <w:sz w:val="28"/>
          <w:szCs w:val="28"/>
        </w:rPr>
        <w:t xml:space="preserve"> </w:t>
      </w:r>
      <w:r w:rsidR="008D7C05">
        <w:rPr>
          <w:rFonts w:eastAsia="Calibri"/>
          <w:bCs/>
          <w:sz w:val="28"/>
          <w:szCs w:val="28"/>
        </w:rPr>
        <w:t xml:space="preserve">      </w:t>
      </w:r>
      <w:r w:rsidR="00472ED9">
        <w:rPr>
          <w:rFonts w:eastAsia="Calibri"/>
          <w:bCs/>
          <w:sz w:val="28"/>
          <w:szCs w:val="28"/>
        </w:rPr>
        <w:t xml:space="preserve"> </w:t>
      </w:r>
      <w:r w:rsidR="008D7C05">
        <w:rPr>
          <w:rFonts w:eastAsia="Calibri"/>
          <w:bCs/>
          <w:sz w:val="28"/>
          <w:szCs w:val="28"/>
        </w:rPr>
        <w:t>–</w:t>
      </w:r>
      <w:r w:rsidR="00B92F7F" w:rsidRPr="00B92F7F">
        <w:rPr>
          <w:rFonts w:eastAsia="Calibri"/>
          <w:bCs/>
          <w:sz w:val="28"/>
          <w:szCs w:val="28"/>
        </w:rPr>
        <w:t xml:space="preserve"> фактическое значение результат</w:t>
      </w:r>
      <w:r w:rsidR="0049133C">
        <w:rPr>
          <w:rFonts w:eastAsia="Calibri"/>
          <w:bCs/>
          <w:sz w:val="28"/>
          <w:szCs w:val="28"/>
        </w:rPr>
        <w:t>а</w:t>
      </w:r>
      <w:r w:rsidR="00B92F7F" w:rsidRPr="00B92F7F">
        <w:rPr>
          <w:rFonts w:eastAsia="Calibri"/>
          <w:bCs/>
          <w:sz w:val="28"/>
          <w:szCs w:val="28"/>
        </w:rPr>
        <w:t xml:space="preserve"> предоставления субсидии</w:t>
      </w:r>
      <w:r w:rsidR="000F0378">
        <w:rPr>
          <w:rFonts w:eastAsia="Calibri"/>
          <w:bCs/>
          <w:sz w:val="28"/>
          <w:szCs w:val="28"/>
        </w:rPr>
        <w:t>, процентов</w:t>
      </w:r>
      <w:r w:rsidR="00B92F7F" w:rsidRPr="00B92F7F">
        <w:rPr>
          <w:rFonts w:eastAsia="Calibri"/>
          <w:bCs/>
          <w:sz w:val="28"/>
          <w:szCs w:val="28"/>
        </w:rPr>
        <w:t>;</w:t>
      </w:r>
    </w:p>
    <w:p w14:paraId="2D9E7F03" w14:textId="020BD311" w:rsidR="00B92F7F" w:rsidRPr="00B92F7F" w:rsidRDefault="00B92F7F" w:rsidP="00057A9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B92F7F">
        <w:rPr>
          <w:rFonts w:eastAsia="Calibri"/>
          <w:bCs/>
          <w:sz w:val="28"/>
          <w:szCs w:val="28"/>
        </w:rPr>
        <w:t xml:space="preserve"> </w:t>
      </w:r>
      <w:r w:rsidR="008D7C05">
        <w:rPr>
          <w:rFonts w:eastAsia="Calibri"/>
          <w:bCs/>
          <w:sz w:val="28"/>
          <w:szCs w:val="28"/>
        </w:rPr>
        <w:t xml:space="preserve">       –</w:t>
      </w:r>
      <w:r w:rsidRPr="00B92F7F">
        <w:rPr>
          <w:rFonts w:eastAsia="Calibri"/>
          <w:bCs/>
          <w:sz w:val="28"/>
          <w:szCs w:val="28"/>
        </w:rPr>
        <w:t xml:space="preserve"> плановое значение результата предоставления субсидии</w:t>
      </w:r>
      <w:r w:rsidR="000F0378">
        <w:rPr>
          <w:rFonts w:eastAsia="Calibri"/>
          <w:bCs/>
          <w:sz w:val="28"/>
          <w:szCs w:val="28"/>
        </w:rPr>
        <w:t>, процентов</w:t>
      </w:r>
      <w:r w:rsidRPr="00B92F7F">
        <w:rPr>
          <w:rFonts w:eastAsia="Calibri"/>
          <w:bCs/>
          <w:sz w:val="28"/>
          <w:szCs w:val="28"/>
        </w:rPr>
        <w:t>.</w:t>
      </w:r>
    </w:p>
    <w:p w14:paraId="347B528F" w14:textId="77777777" w:rsidR="00B92F7F" w:rsidRPr="00B92F7F" w:rsidRDefault="00B92F7F" w:rsidP="008D7C05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B92F7F">
        <w:rPr>
          <w:rFonts w:eastAsia="Calibri"/>
          <w:bCs/>
          <w:sz w:val="28"/>
          <w:szCs w:val="28"/>
        </w:rPr>
        <w:t xml:space="preserve">4.5. При наличии оснований, предусмотренных </w:t>
      </w:r>
      <w:hyperlink w:anchor="Par98" w:history="1">
        <w:r w:rsidRPr="0053041F">
          <w:rPr>
            <w:rFonts w:eastAsia="Calibri"/>
            <w:bCs/>
            <w:sz w:val="28"/>
            <w:szCs w:val="28"/>
          </w:rPr>
          <w:t>пунктом 4.4</w:t>
        </w:r>
      </w:hyperlink>
      <w:r w:rsidRPr="00B92F7F">
        <w:rPr>
          <w:rFonts w:eastAsia="Calibri"/>
          <w:bCs/>
          <w:sz w:val="28"/>
          <w:szCs w:val="28"/>
        </w:rPr>
        <w:t xml:space="preserve"> настоящего Порядка, министерство:</w:t>
      </w:r>
    </w:p>
    <w:p w14:paraId="7A1B01D3" w14:textId="54913532" w:rsidR="00B92F7F" w:rsidRPr="00B92F7F" w:rsidRDefault="008D7C05" w:rsidP="008D7C05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4.5.1. В срок до </w:t>
      </w:r>
      <w:r w:rsidR="00B92F7F" w:rsidRPr="00B92F7F">
        <w:rPr>
          <w:rFonts w:eastAsia="Calibri"/>
          <w:bCs/>
          <w:sz w:val="28"/>
          <w:szCs w:val="28"/>
        </w:rPr>
        <w:t>1</w:t>
      </w:r>
      <w:r w:rsidR="0053041F">
        <w:rPr>
          <w:rFonts w:eastAsia="Calibri"/>
          <w:bCs/>
          <w:sz w:val="28"/>
          <w:szCs w:val="28"/>
        </w:rPr>
        <w:t xml:space="preserve"> апреля года, следующего за отчетным, </w:t>
      </w:r>
      <w:r w:rsidR="00B92F7F" w:rsidRPr="00B92F7F">
        <w:rPr>
          <w:rFonts w:eastAsia="Calibri"/>
          <w:bCs/>
          <w:sz w:val="28"/>
          <w:szCs w:val="28"/>
        </w:rPr>
        <w:t xml:space="preserve">направляет </w:t>
      </w:r>
      <w:r w:rsidR="0053041F">
        <w:rPr>
          <w:rFonts w:eastAsia="Calibri"/>
          <w:bCs/>
          <w:sz w:val="28"/>
          <w:szCs w:val="28"/>
        </w:rPr>
        <w:t>аптечной организации</w:t>
      </w:r>
      <w:r w:rsidR="00B92F7F" w:rsidRPr="00B92F7F">
        <w:rPr>
          <w:rFonts w:eastAsia="Calibri"/>
          <w:bCs/>
          <w:sz w:val="28"/>
          <w:szCs w:val="28"/>
        </w:rPr>
        <w:t xml:space="preserve"> согласованное с министерством финансов Кировской области требование о возврате средств в областной бюджет в срок до </w:t>
      </w:r>
      <w:r w:rsidR="0053041F">
        <w:rPr>
          <w:rFonts w:eastAsia="Calibri"/>
          <w:bCs/>
          <w:sz w:val="28"/>
          <w:szCs w:val="28"/>
        </w:rPr>
        <w:t>1 мая года, следующего за отчетным</w:t>
      </w:r>
      <w:r w:rsidR="00B92F7F" w:rsidRPr="00B92F7F">
        <w:rPr>
          <w:rFonts w:eastAsia="Calibri"/>
          <w:bCs/>
          <w:sz w:val="28"/>
          <w:szCs w:val="28"/>
        </w:rPr>
        <w:t>.</w:t>
      </w:r>
    </w:p>
    <w:p w14:paraId="7921FF99" w14:textId="1B962DAF" w:rsidR="00B92F7F" w:rsidRPr="00B92F7F" w:rsidRDefault="00B92F7F" w:rsidP="008D7C05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B92F7F">
        <w:rPr>
          <w:rFonts w:eastAsia="Calibri"/>
          <w:bCs/>
          <w:sz w:val="28"/>
          <w:szCs w:val="28"/>
        </w:rPr>
        <w:t>4.5.2. В срок до 10</w:t>
      </w:r>
      <w:r w:rsidR="0053041F">
        <w:rPr>
          <w:rFonts w:eastAsia="Calibri"/>
          <w:bCs/>
          <w:sz w:val="28"/>
          <w:szCs w:val="28"/>
        </w:rPr>
        <w:t xml:space="preserve"> мая года, следующего за отчетным, </w:t>
      </w:r>
      <w:r w:rsidRPr="00B92F7F">
        <w:rPr>
          <w:rFonts w:eastAsia="Calibri"/>
          <w:bCs/>
          <w:sz w:val="28"/>
          <w:szCs w:val="28"/>
        </w:rPr>
        <w:t>представляет</w:t>
      </w:r>
      <w:r w:rsidR="008D7C05">
        <w:rPr>
          <w:rFonts w:eastAsia="Calibri"/>
          <w:bCs/>
          <w:sz w:val="28"/>
          <w:szCs w:val="28"/>
        </w:rPr>
        <w:t xml:space="preserve">           </w:t>
      </w:r>
      <w:r w:rsidRPr="00B92F7F">
        <w:rPr>
          <w:rFonts w:eastAsia="Calibri"/>
          <w:bCs/>
          <w:sz w:val="28"/>
          <w:szCs w:val="28"/>
        </w:rPr>
        <w:t xml:space="preserve"> в министерство финансов Кировской области информацию о возврате (невозврате) средств в областной бюджет.</w:t>
      </w:r>
    </w:p>
    <w:p w14:paraId="28578BD7" w14:textId="2BC8FF2C" w:rsidR="00B92F7F" w:rsidRPr="00B92F7F" w:rsidRDefault="00B92F7F" w:rsidP="008D7C05">
      <w:pPr>
        <w:autoSpaceDE w:val="0"/>
        <w:autoSpaceDN w:val="0"/>
        <w:adjustRightInd w:val="0"/>
        <w:spacing w:after="720" w:line="324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B92F7F">
        <w:rPr>
          <w:rFonts w:eastAsia="Calibri"/>
          <w:bCs/>
          <w:sz w:val="28"/>
          <w:szCs w:val="28"/>
        </w:rPr>
        <w:t xml:space="preserve">4.5.3. В случае невозврата </w:t>
      </w:r>
      <w:r w:rsidR="0053041F">
        <w:rPr>
          <w:rFonts w:eastAsia="Calibri"/>
          <w:bCs/>
          <w:sz w:val="28"/>
          <w:szCs w:val="28"/>
        </w:rPr>
        <w:t>аптечной организацией</w:t>
      </w:r>
      <w:r w:rsidRPr="00B92F7F">
        <w:rPr>
          <w:rFonts w:eastAsia="Calibri"/>
          <w:bCs/>
          <w:sz w:val="28"/>
          <w:szCs w:val="28"/>
        </w:rPr>
        <w:t xml:space="preserve"> средств в областной бюджет министерство взыскивает их в судебном порядке.</w:t>
      </w:r>
      <w:bookmarkStart w:id="10" w:name="_GoBack"/>
      <w:bookmarkEnd w:id="10"/>
    </w:p>
    <w:p w14:paraId="2041B97E" w14:textId="545CF95D" w:rsidR="001C7F77" w:rsidRDefault="001C7F77" w:rsidP="007E3F4D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____________</w:t>
      </w:r>
    </w:p>
    <w:sectPr w:rsidR="001C7F77" w:rsidSect="003B0E7B">
      <w:headerReference w:type="default" r:id="rId14"/>
      <w:headerReference w:type="first" r:id="rId15"/>
      <w:pgSz w:w="11906" w:h="16838"/>
      <w:pgMar w:top="1134" w:right="851" w:bottom="1134" w:left="1701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4160E1" w14:textId="77777777" w:rsidR="007C1494" w:rsidRDefault="007C1494">
      <w:r>
        <w:separator/>
      </w:r>
    </w:p>
  </w:endnote>
  <w:endnote w:type="continuationSeparator" w:id="0">
    <w:p w14:paraId="157F2A9D" w14:textId="77777777" w:rsidR="007C1494" w:rsidRDefault="007C1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0A87DC" w14:textId="77777777" w:rsidR="007C1494" w:rsidRDefault="007C1494">
      <w:r>
        <w:separator/>
      </w:r>
    </w:p>
  </w:footnote>
  <w:footnote w:type="continuationSeparator" w:id="0">
    <w:p w14:paraId="46320B26" w14:textId="77777777" w:rsidR="007C1494" w:rsidRDefault="007C1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9252082"/>
      <w:docPartObj>
        <w:docPartGallery w:val="Page Numbers (Top of Page)"/>
        <w:docPartUnique/>
      </w:docPartObj>
    </w:sdtPr>
    <w:sdtEndPr/>
    <w:sdtContent>
      <w:p w14:paraId="2269F15D" w14:textId="74D497B4" w:rsidR="003B0E7B" w:rsidRDefault="003B0E7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B88">
          <w:rPr>
            <w:noProof/>
          </w:rPr>
          <w:t>12</w:t>
        </w:r>
        <w:r>
          <w:fldChar w:fldCharType="end"/>
        </w:r>
      </w:p>
    </w:sdtContent>
  </w:sdt>
  <w:p w14:paraId="0FF328AB" w14:textId="77777777" w:rsidR="002941DF" w:rsidRDefault="002941DF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2313D3" w14:textId="02109F22" w:rsidR="002941DF" w:rsidRDefault="002941DF">
    <w:pPr>
      <w:pStyle w:val="aa"/>
      <w:jc w:val="center"/>
    </w:pPr>
  </w:p>
  <w:p w14:paraId="7B06D614" w14:textId="77777777" w:rsidR="002941DF" w:rsidRDefault="002941D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3A1"/>
    <w:rsid w:val="0000113F"/>
    <w:rsid w:val="00004D57"/>
    <w:rsid w:val="0002303D"/>
    <w:rsid w:val="0002661E"/>
    <w:rsid w:val="000307D1"/>
    <w:rsid w:val="00036AD3"/>
    <w:rsid w:val="00037F09"/>
    <w:rsid w:val="00057A9F"/>
    <w:rsid w:val="00063F60"/>
    <w:rsid w:val="000676AD"/>
    <w:rsid w:val="000716B8"/>
    <w:rsid w:val="00073DD9"/>
    <w:rsid w:val="00076D08"/>
    <w:rsid w:val="000772BE"/>
    <w:rsid w:val="00081F2D"/>
    <w:rsid w:val="0008211C"/>
    <w:rsid w:val="000953C5"/>
    <w:rsid w:val="00096EA7"/>
    <w:rsid w:val="000A0EA5"/>
    <w:rsid w:val="000A511C"/>
    <w:rsid w:val="000B2436"/>
    <w:rsid w:val="000B2AF0"/>
    <w:rsid w:val="000B391D"/>
    <w:rsid w:val="000B3A19"/>
    <w:rsid w:val="000B503A"/>
    <w:rsid w:val="000B6643"/>
    <w:rsid w:val="000B7140"/>
    <w:rsid w:val="000C35DA"/>
    <w:rsid w:val="000D29F9"/>
    <w:rsid w:val="000D4BAB"/>
    <w:rsid w:val="000D7936"/>
    <w:rsid w:val="000E02C2"/>
    <w:rsid w:val="000E5BC9"/>
    <w:rsid w:val="000E5E31"/>
    <w:rsid w:val="000E6579"/>
    <w:rsid w:val="000F0378"/>
    <w:rsid w:val="000F0618"/>
    <w:rsid w:val="000F6EF3"/>
    <w:rsid w:val="000F7D67"/>
    <w:rsid w:val="00100930"/>
    <w:rsid w:val="001011FB"/>
    <w:rsid w:val="00102E28"/>
    <w:rsid w:val="0011299C"/>
    <w:rsid w:val="00115A57"/>
    <w:rsid w:val="001205D0"/>
    <w:rsid w:val="00120F7A"/>
    <w:rsid w:val="00121A97"/>
    <w:rsid w:val="00124576"/>
    <w:rsid w:val="0012696C"/>
    <w:rsid w:val="00135788"/>
    <w:rsid w:val="00136A23"/>
    <w:rsid w:val="0014334F"/>
    <w:rsid w:val="00147AB3"/>
    <w:rsid w:val="001519A6"/>
    <w:rsid w:val="00153F3D"/>
    <w:rsid w:val="00163D25"/>
    <w:rsid w:val="001653EC"/>
    <w:rsid w:val="00166CAE"/>
    <w:rsid w:val="00170DB2"/>
    <w:rsid w:val="00172746"/>
    <w:rsid w:val="00175DB6"/>
    <w:rsid w:val="001776B3"/>
    <w:rsid w:val="00180BE0"/>
    <w:rsid w:val="00180F08"/>
    <w:rsid w:val="00182EB1"/>
    <w:rsid w:val="00191034"/>
    <w:rsid w:val="001A6054"/>
    <w:rsid w:val="001A7CF4"/>
    <w:rsid w:val="001B25B7"/>
    <w:rsid w:val="001B5459"/>
    <w:rsid w:val="001C1432"/>
    <w:rsid w:val="001C3369"/>
    <w:rsid w:val="001C384F"/>
    <w:rsid w:val="001C7F77"/>
    <w:rsid w:val="001D25A7"/>
    <w:rsid w:val="001D263A"/>
    <w:rsid w:val="001D5531"/>
    <w:rsid w:val="001E29E0"/>
    <w:rsid w:val="001F01FE"/>
    <w:rsid w:val="001F1D90"/>
    <w:rsid w:val="001F396C"/>
    <w:rsid w:val="0020328E"/>
    <w:rsid w:val="0020730A"/>
    <w:rsid w:val="00207AC1"/>
    <w:rsid w:val="00211A78"/>
    <w:rsid w:val="0021456F"/>
    <w:rsid w:val="002150F6"/>
    <w:rsid w:val="00216AFE"/>
    <w:rsid w:val="00216F29"/>
    <w:rsid w:val="00221020"/>
    <w:rsid w:val="002309F7"/>
    <w:rsid w:val="002414B9"/>
    <w:rsid w:val="0024441F"/>
    <w:rsid w:val="002520B9"/>
    <w:rsid w:val="002537D2"/>
    <w:rsid w:val="00253D1D"/>
    <w:rsid w:val="002577CA"/>
    <w:rsid w:val="002635F4"/>
    <w:rsid w:val="0026413F"/>
    <w:rsid w:val="00266A4C"/>
    <w:rsid w:val="002723AB"/>
    <w:rsid w:val="00275C39"/>
    <w:rsid w:val="002818B6"/>
    <w:rsid w:val="0028641C"/>
    <w:rsid w:val="00292962"/>
    <w:rsid w:val="002941DF"/>
    <w:rsid w:val="002A46AA"/>
    <w:rsid w:val="002A6327"/>
    <w:rsid w:val="002A657A"/>
    <w:rsid w:val="002B16A2"/>
    <w:rsid w:val="002B4845"/>
    <w:rsid w:val="002C2138"/>
    <w:rsid w:val="002C7F9F"/>
    <w:rsid w:val="002D1F0D"/>
    <w:rsid w:val="002E57D6"/>
    <w:rsid w:val="002E5B02"/>
    <w:rsid w:val="002E7C91"/>
    <w:rsid w:val="002F1D2A"/>
    <w:rsid w:val="0030086B"/>
    <w:rsid w:val="00304050"/>
    <w:rsid w:val="00314670"/>
    <w:rsid w:val="00317532"/>
    <w:rsid w:val="00321502"/>
    <w:rsid w:val="00321FD5"/>
    <w:rsid w:val="003274C6"/>
    <w:rsid w:val="00336135"/>
    <w:rsid w:val="003370A9"/>
    <w:rsid w:val="003415B8"/>
    <w:rsid w:val="003437A7"/>
    <w:rsid w:val="00344A03"/>
    <w:rsid w:val="00346562"/>
    <w:rsid w:val="00347B8A"/>
    <w:rsid w:val="00350A25"/>
    <w:rsid w:val="00350C6C"/>
    <w:rsid w:val="00367C2B"/>
    <w:rsid w:val="003700A9"/>
    <w:rsid w:val="00373676"/>
    <w:rsid w:val="00375A79"/>
    <w:rsid w:val="00381133"/>
    <w:rsid w:val="00382D94"/>
    <w:rsid w:val="003835F3"/>
    <w:rsid w:val="00390DBB"/>
    <w:rsid w:val="003926FD"/>
    <w:rsid w:val="00394ABB"/>
    <w:rsid w:val="003975F6"/>
    <w:rsid w:val="003B0B5E"/>
    <w:rsid w:val="003B0D37"/>
    <w:rsid w:val="003B0E7B"/>
    <w:rsid w:val="003B12A4"/>
    <w:rsid w:val="003B407E"/>
    <w:rsid w:val="003C00BA"/>
    <w:rsid w:val="003C38DF"/>
    <w:rsid w:val="003C6D84"/>
    <w:rsid w:val="003E3D09"/>
    <w:rsid w:val="003F2A5E"/>
    <w:rsid w:val="003F4B5C"/>
    <w:rsid w:val="00411FBA"/>
    <w:rsid w:val="00430EC2"/>
    <w:rsid w:val="00431903"/>
    <w:rsid w:val="00431AB5"/>
    <w:rsid w:val="00434920"/>
    <w:rsid w:val="00435636"/>
    <w:rsid w:val="00445FD5"/>
    <w:rsid w:val="0044601F"/>
    <w:rsid w:val="0045093E"/>
    <w:rsid w:val="004511F4"/>
    <w:rsid w:val="004621EB"/>
    <w:rsid w:val="0046290D"/>
    <w:rsid w:val="00466E29"/>
    <w:rsid w:val="00467D53"/>
    <w:rsid w:val="00470CFF"/>
    <w:rsid w:val="00470FB9"/>
    <w:rsid w:val="00472ED9"/>
    <w:rsid w:val="0047420C"/>
    <w:rsid w:val="00475550"/>
    <w:rsid w:val="00475E50"/>
    <w:rsid w:val="00484FBA"/>
    <w:rsid w:val="0049133C"/>
    <w:rsid w:val="004A1099"/>
    <w:rsid w:val="004A1FC0"/>
    <w:rsid w:val="004A3F13"/>
    <w:rsid w:val="004A4920"/>
    <w:rsid w:val="004A5935"/>
    <w:rsid w:val="004A6B29"/>
    <w:rsid w:val="004B4F25"/>
    <w:rsid w:val="004B60D4"/>
    <w:rsid w:val="004C0ED1"/>
    <w:rsid w:val="004C4EBB"/>
    <w:rsid w:val="004C53BC"/>
    <w:rsid w:val="004D1826"/>
    <w:rsid w:val="004E01F6"/>
    <w:rsid w:val="004E0AB1"/>
    <w:rsid w:val="004E0CFD"/>
    <w:rsid w:val="004E249C"/>
    <w:rsid w:val="004E3299"/>
    <w:rsid w:val="004E60E3"/>
    <w:rsid w:val="004F3BBA"/>
    <w:rsid w:val="00501140"/>
    <w:rsid w:val="0050178F"/>
    <w:rsid w:val="005017AC"/>
    <w:rsid w:val="00507AF3"/>
    <w:rsid w:val="00511B95"/>
    <w:rsid w:val="00513747"/>
    <w:rsid w:val="00523B59"/>
    <w:rsid w:val="005275F1"/>
    <w:rsid w:val="00527FD6"/>
    <w:rsid w:val="0053041F"/>
    <w:rsid w:val="00531A8B"/>
    <w:rsid w:val="00537E78"/>
    <w:rsid w:val="00545B4E"/>
    <w:rsid w:val="00550264"/>
    <w:rsid w:val="00551DB5"/>
    <w:rsid w:val="00552899"/>
    <w:rsid w:val="00552D98"/>
    <w:rsid w:val="00555C53"/>
    <w:rsid w:val="00557995"/>
    <w:rsid w:val="005676D6"/>
    <w:rsid w:val="0057171F"/>
    <w:rsid w:val="00575F01"/>
    <w:rsid w:val="00577CCF"/>
    <w:rsid w:val="0058462F"/>
    <w:rsid w:val="005849EF"/>
    <w:rsid w:val="00584D69"/>
    <w:rsid w:val="005913E3"/>
    <w:rsid w:val="0059594D"/>
    <w:rsid w:val="00597F82"/>
    <w:rsid w:val="005A0ED4"/>
    <w:rsid w:val="005A1393"/>
    <w:rsid w:val="005A16B5"/>
    <w:rsid w:val="005A4BD9"/>
    <w:rsid w:val="005A529E"/>
    <w:rsid w:val="005A668B"/>
    <w:rsid w:val="005B32DD"/>
    <w:rsid w:val="005B399D"/>
    <w:rsid w:val="005B6D5D"/>
    <w:rsid w:val="005C04F9"/>
    <w:rsid w:val="005C2CF3"/>
    <w:rsid w:val="005C43FE"/>
    <w:rsid w:val="005C7E52"/>
    <w:rsid w:val="005E281A"/>
    <w:rsid w:val="005F1802"/>
    <w:rsid w:val="005F55DC"/>
    <w:rsid w:val="0060379A"/>
    <w:rsid w:val="00604DE9"/>
    <w:rsid w:val="0060581D"/>
    <w:rsid w:val="00605D3C"/>
    <w:rsid w:val="00622ADC"/>
    <w:rsid w:val="0062302E"/>
    <w:rsid w:val="00626676"/>
    <w:rsid w:val="00634D65"/>
    <w:rsid w:val="0064208E"/>
    <w:rsid w:val="00644D72"/>
    <w:rsid w:val="0064570E"/>
    <w:rsid w:val="00646313"/>
    <w:rsid w:val="00647B23"/>
    <w:rsid w:val="00647DA6"/>
    <w:rsid w:val="00650F5F"/>
    <w:rsid w:val="00655543"/>
    <w:rsid w:val="00655E82"/>
    <w:rsid w:val="00656375"/>
    <w:rsid w:val="00656541"/>
    <w:rsid w:val="00660AAC"/>
    <w:rsid w:val="00661E40"/>
    <w:rsid w:val="00664FC1"/>
    <w:rsid w:val="006656A4"/>
    <w:rsid w:val="00671E1B"/>
    <w:rsid w:val="00672269"/>
    <w:rsid w:val="00675463"/>
    <w:rsid w:val="00686BAB"/>
    <w:rsid w:val="00686E13"/>
    <w:rsid w:val="00687ACA"/>
    <w:rsid w:val="00691DC2"/>
    <w:rsid w:val="0069300F"/>
    <w:rsid w:val="00694D6F"/>
    <w:rsid w:val="006A00E6"/>
    <w:rsid w:val="006A6784"/>
    <w:rsid w:val="006A700E"/>
    <w:rsid w:val="006A797A"/>
    <w:rsid w:val="006A7BCB"/>
    <w:rsid w:val="006D2640"/>
    <w:rsid w:val="006D2E52"/>
    <w:rsid w:val="006D5DCA"/>
    <w:rsid w:val="006D788F"/>
    <w:rsid w:val="006E32F2"/>
    <w:rsid w:val="006E4617"/>
    <w:rsid w:val="006E6D2F"/>
    <w:rsid w:val="006F1439"/>
    <w:rsid w:val="006F3361"/>
    <w:rsid w:val="006F3746"/>
    <w:rsid w:val="006F418E"/>
    <w:rsid w:val="006F5F50"/>
    <w:rsid w:val="0070013F"/>
    <w:rsid w:val="0070787F"/>
    <w:rsid w:val="00714E7E"/>
    <w:rsid w:val="00724C12"/>
    <w:rsid w:val="00726FF7"/>
    <w:rsid w:val="00727946"/>
    <w:rsid w:val="00734E05"/>
    <w:rsid w:val="0073670B"/>
    <w:rsid w:val="0074577F"/>
    <w:rsid w:val="00751943"/>
    <w:rsid w:val="007548FC"/>
    <w:rsid w:val="00761139"/>
    <w:rsid w:val="00762458"/>
    <w:rsid w:val="00764100"/>
    <w:rsid w:val="00766F8A"/>
    <w:rsid w:val="007704D6"/>
    <w:rsid w:val="007706D5"/>
    <w:rsid w:val="00774B88"/>
    <w:rsid w:val="00790E37"/>
    <w:rsid w:val="007973A1"/>
    <w:rsid w:val="007A7E13"/>
    <w:rsid w:val="007B2453"/>
    <w:rsid w:val="007B2913"/>
    <w:rsid w:val="007B44F4"/>
    <w:rsid w:val="007B55DA"/>
    <w:rsid w:val="007B70DF"/>
    <w:rsid w:val="007C1494"/>
    <w:rsid w:val="007C4FE9"/>
    <w:rsid w:val="007C56C9"/>
    <w:rsid w:val="007D08EB"/>
    <w:rsid w:val="007D15CE"/>
    <w:rsid w:val="007D5367"/>
    <w:rsid w:val="007E2A8C"/>
    <w:rsid w:val="007E3F4D"/>
    <w:rsid w:val="007E5C1A"/>
    <w:rsid w:val="007E5ED3"/>
    <w:rsid w:val="007F6B1D"/>
    <w:rsid w:val="007F719C"/>
    <w:rsid w:val="008027BE"/>
    <w:rsid w:val="00811A5C"/>
    <w:rsid w:val="00814AB4"/>
    <w:rsid w:val="00816C93"/>
    <w:rsid w:val="00824DAD"/>
    <w:rsid w:val="008251E9"/>
    <w:rsid w:val="008266A0"/>
    <w:rsid w:val="00830888"/>
    <w:rsid w:val="00831AEA"/>
    <w:rsid w:val="0083500E"/>
    <w:rsid w:val="00835492"/>
    <w:rsid w:val="0083595F"/>
    <w:rsid w:val="00841860"/>
    <w:rsid w:val="008430E8"/>
    <w:rsid w:val="00847C1F"/>
    <w:rsid w:val="00853522"/>
    <w:rsid w:val="00853B85"/>
    <w:rsid w:val="008557CF"/>
    <w:rsid w:val="00857EE9"/>
    <w:rsid w:val="00860B86"/>
    <w:rsid w:val="00861AA6"/>
    <w:rsid w:val="008645B7"/>
    <w:rsid w:val="00864875"/>
    <w:rsid w:val="00864C8F"/>
    <w:rsid w:val="00866988"/>
    <w:rsid w:val="00872C56"/>
    <w:rsid w:val="00874F8D"/>
    <w:rsid w:val="00875A09"/>
    <w:rsid w:val="00883A0A"/>
    <w:rsid w:val="00886ED0"/>
    <w:rsid w:val="0089251E"/>
    <w:rsid w:val="008933AB"/>
    <w:rsid w:val="008A0790"/>
    <w:rsid w:val="008A5DE5"/>
    <w:rsid w:val="008B7BDC"/>
    <w:rsid w:val="008C1039"/>
    <w:rsid w:val="008C184A"/>
    <w:rsid w:val="008C3997"/>
    <w:rsid w:val="008D1467"/>
    <w:rsid w:val="008D7C05"/>
    <w:rsid w:val="008E0AAD"/>
    <w:rsid w:val="008E25CD"/>
    <w:rsid w:val="008E2DDF"/>
    <w:rsid w:val="008F2642"/>
    <w:rsid w:val="00900738"/>
    <w:rsid w:val="00903243"/>
    <w:rsid w:val="00905B54"/>
    <w:rsid w:val="00910873"/>
    <w:rsid w:val="00911019"/>
    <w:rsid w:val="009118A8"/>
    <w:rsid w:val="00913A31"/>
    <w:rsid w:val="009226BE"/>
    <w:rsid w:val="009256AE"/>
    <w:rsid w:val="00925D14"/>
    <w:rsid w:val="0092624C"/>
    <w:rsid w:val="009270C8"/>
    <w:rsid w:val="00934BCF"/>
    <w:rsid w:val="0093684B"/>
    <w:rsid w:val="0093780B"/>
    <w:rsid w:val="00940D3B"/>
    <w:rsid w:val="00950603"/>
    <w:rsid w:val="00962D8B"/>
    <w:rsid w:val="00966A44"/>
    <w:rsid w:val="00971CAE"/>
    <w:rsid w:val="009729BA"/>
    <w:rsid w:val="00975A86"/>
    <w:rsid w:val="0097766D"/>
    <w:rsid w:val="00982C5F"/>
    <w:rsid w:val="0098423E"/>
    <w:rsid w:val="00984A6E"/>
    <w:rsid w:val="009867C8"/>
    <w:rsid w:val="00991FE5"/>
    <w:rsid w:val="00996265"/>
    <w:rsid w:val="00997A4E"/>
    <w:rsid w:val="009B1185"/>
    <w:rsid w:val="009B3C65"/>
    <w:rsid w:val="009B62AC"/>
    <w:rsid w:val="009E0A71"/>
    <w:rsid w:val="009E50F7"/>
    <w:rsid w:val="00A00676"/>
    <w:rsid w:val="00A00AD5"/>
    <w:rsid w:val="00A018C6"/>
    <w:rsid w:val="00A026BA"/>
    <w:rsid w:val="00A03FF8"/>
    <w:rsid w:val="00A059DF"/>
    <w:rsid w:val="00A15DC4"/>
    <w:rsid w:val="00A32D94"/>
    <w:rsid w:val="00A464EA"/>
    <w:rsid w:val="00A47C9C"/>
    <w:rsid w:val="00A51F4E"/>
    <w:rsid w:val="00A5358A"/>
    <w:rsid w:val="00A542B7"/>
    <w:rsid w:val="00A63218"/>
    <w:rsid w:val="00A64393"/>
    <w:rsid w:val="00A6462D"/>
    <w:rsid w:val="00A71585"/>
    <w:rsid w:val="00A845A2"/>
    <w:rsid w:val="00A9727A"/>
    <w:rsid w:val="00AA3339"/>
    <w:rsid w:val="00AA6CB9"/>
    <w:rsid w:val="00AA76F0"/>
    <w:rsid w:val="00AB0C8C"/>
    <w:rsid w:val="00AB224A"/>
    <w:rsid w:val="00AB252D"/>
    <w:rsid w:val="00AB46DE"/>
    <w:rsid w:val="00AC173E"/>
    <w:rsid w:val="00AC2E78"/>
    <w:rsid w:val="00AC52D2"/>
    <w:rsid w:val="00AD1CAE"/>
    <w:rsid w:val="00AD7A93"/>
    <w:rsid w:val="00AE2B8D"/>
    <w:rsid w:val="00AF30BE"/>
    <w:rsid w:val="00B01D49"/>
    <w:rsid w:val="00B02A50"/>
    <w:rsid w:val="00B02CAD"/>
    <w:rsid w:val="00B1608F"/>
    <w:rsid w:val="00B17E32"/>
    <w:rsid w:val="00B20445"/>
    <w:rsid w:val="00B2737E"/>
    <w:rsid w:val="00B30370"/>
    <w:rsid w:val="00B30A02"/>
    <w:rsid w:val="00B3674A"/>
    <w:rsid w:val="00B40819"/>
    <w:rsid w:val="00B418F3"/>
    <w:rsid w:val="00B5043C"/>
    <w:rsid w:val="00B75A6C"/>
    <w:rsid w:val="00B80722"/>
    <w:rsid w:val="00B818F0"/>
    <w:rsid w:val="00B82BEE"/>
    <w:rsid w:val="00B912A3"/>
    <w:rsid w:val="00B9278A"/>
    <w:rsid w:val="00B92F7F"/>
    <w:rsid w:val="00BB0716"/>
    <w:rsid w:val="00BC0BF2"/>
    <w:rsid w:val="00BC2519"/>
    <w:rsid w:val="00BC332C"/>
    <w:rsid w:val="00BD0947"/>
    <w:rsid w:val="00BD0E15"/>
    <w:rsid w:val="00BD2E22"/>
    <w:rsid w:val="00BD656B"/>
    <w:rsid w:val="00BE1166"/>
    <w:rsid w:val="00BE18B8"/>
    <w:rsid w:val="00BE376E"/>
    <w:rsid w:val="00BE7510"/>
    <w:rsid w:val="00BF01C8"/>
    <w:rsid w:val="00BF5D44"/>
    <w:rsid w:val="00C002F4"/>
    <w:rsid w:val="00C02643"/>
    <w:rsid w:val="00C034E3"/>
    <w:rsid w:val="00C11826"/>
    <w:rsid w:val="00C12D0D"/>
    <w:rsid w:val="00C15C15"/>
    <w:rsid w:val="00C165F4"/>
    <w:rsid w:val="00C22DBB"/>
    <w:rsid w:val="00C25451"/>
    <w:rsid w:val="00C26B71"/>
    <w:rsid w:val="00C376A4"/>
    <w:rsid w:val="00C44A3B"/>
    <w:rsid w:val="00C459AC"/>
    <w:rsid w:val="00C53FE9"/>
    <w:rsid w:val="00C566B6"/>
    <w:rsid w:val="00C568A6"/>
    <w:rsid w:val="00C76ED4"/>
    <w:rsid w:val="00C80BBD"/>
    <w:rsid w:val="00C818A0"/>
    <w:rsid w:val="00C81916"/>
    <w:rsid w:val="00C84B8B"/>
    <w:rsid w:val="00C84D86"/>
    <w:rsid w:val="00C87EA3"/>
    <w:rsid w:val="00C92CC5"/>
    <w:rsid w:val="00C9403A"/>
    <w:rsid w:val="00C946AE"/>
    <w:rsid w:val="00C9728E"/>
    <w:rsid w:val="00CA081D"/>
    <w:rsid w:val="00CA791C"/>
    <w:rsid w:val="00CB0183"/>
    <w:rsid w:val="00CC33FA"/>
    <w:rsid w:val="00CC517B"/>
    <w:rsid w:val="00CC5BA4"/>
    <w:rsid w:val="00CC6872"/>
    <w:rsid w:val="00CD7543"/>
    <w:rsid w:val="00CD7C16"/>
    <w:rsid w:val="00CE02C7"/>
    <w:rsid w:val="00CE268C"/>
    <w:rsid w:val="00CE26E3"/>
    <w:rsid w:val="00CE5BDB"/>
    <w:rsid w:val="00CE79E6"/>
    <w:rsid w:val="00CF3894"/>
    <w:rsid w:val="00D00263"/>
    <w:rsid w:val="00D02DA3"/>
    <w:rsid w:val="00D07441"/>
    <w:rsid w:val="00D0773D"/>
    <w:rsid w:val="00D16B74"/>
    <w:rsid w:val="00D2225B"/>
    <w:rsid w:val="00D22AEE"/>
    <w:rsid w:val="00D25C95"/>
    <w:rsid w:val="00D25D31"/>
    <w:rsid w:val="00D32C7C"/>
    <w:rsid w:val="00D33026"/>
    <w:rsid w:val="00D33F3A"/>
    <w:rsid w:val="00D41F2E"/>
    <w:rsid w:val="00D424CE"/>
    <w:rsid w:val="00D47371"/>
    <w:rsid w:val="00D5564A"/>
    <w:rsid w:val="00D569C0"/>
    <w:rsid w:val="00D57F71"/>
    <w:rsid w:val="00D609FE"/>
    <w:rsid w:val="00D6123C"/>
    <w:rsid w:val="00D62E4C"/>
    <w:rsid w:val="00D63981"/>
    <w:rsid w:val="00D66B78"/>
    <w:rsid w:val="00D7689C"/>
    <w:rsid w:val="00D828B8"/>
    <w:rsid w:val="00D95AD3"/>
    <w:rsid w:val="00DA3282"/>
    <w:rsid w:val="00DA5BC0"/>
    <w:rsid w:val="00DB18BE"/>
    <w:rsid w:val="00DB7F80"/>
    <w:rsid w:val="00DC03C0"/>
    <w:rsid w:val="00DC28F5"/>
    <w:rsid w:val="00DC3C17"/>
    <w:rsid w:val="00DC412A"/>
    <w:rsid w:val="00DC4FA0"/>
    <w:rsid w:val="00DC7F7E"/>
    <w:rsid w:val="00DE0712"/>
    <w:rsid w:val="00DE1AC9"/>
    <w:rsid w:val="00DF00BA"/>
    <w:rsid w:val="00DF32CC"/>
    <w:rsid w:val="00DF3838"/>
    <w:rsid w:val="00DF545F"/>
    <w:rsid w:val="00E01C8A"/>
    <w:rsid w:val="00E03EFB"/>
    <w:rsid w:val="00E06EE3"/>
    <w:rsid w:val="00E1637D"/>
    <w:rsid w:val="00E2166D"/>
    <w:rsid w:val="00E264BF"/>
    <w:rsid w:val="00E26884"/>
    <w:rsid w:val="00E27938"/>
    <w:rsid w:val="00E3000F"/>
    <w:rsid w:val="00E3209E"/>
    <w:rsid w:val="00E413EF"/>
    <w:rsid w:val="00E54D50"/>
    <w:rsid w:val="00E55047"/>
    <w:rsid w:val="00E55B51"/>
    <w:rsid w:val="00E60B01"/>
    <w:rsid w:val="00E62AED"/>
    <w:rsid w:val="00E64F15"/>
    <w:rsid w:val="00E65357"/>
    <w:rsid w:val="00E75D27"/>
    <w:rsid w:val="00E7717A"/>
    <w:rsid w:val="00E77E3C"/>
    <w:rsid w:val="00E858FE"/>
    <w:rsid w:val="00E86797"/>
    <w:rsid w:val="00E9208C"/>
    <w:rsid w:val="00E9472A"/>
    <w:rsid w:val="00E950A8"/>
    <w:rsid w:val="00E95DB0"/>
    <w:rsid w:val="00E9649E"/>
    <w:rsid w:val="00EA07F3"/>
    <w:rsid w:val="00EA1E14"/>
    <w:rsid w:val="00EC181A"/>
    <w:rsid w:val="00EC7DCA"/>
    <w:rsid w:val="00ED0D3E"/>
    <w:rsid w:val="00ED55E4"/>
    <w:rsid w:val="00ED77FA"/>
    <w:rsid w:val="00EE6324"/>
    <w:rsid w:val="00EF0B93"/>
    <w:rsid w:val="00EF2B9E"/>
    <w:rsid w:val="00EF73E2"/>
    <w:rsid w:val="00F0187A"/>
    <w:rsid w:val="00F04D95"/>
    <w:rsid w:val="00F05D06"/>
    <w:rsid w:val="00F0723D"/>
    <w:rsid w:val="00F077A8"/>
    <w:rsid w:val="00F12CFB"/>
    <w:rsid w:val="00F142BE"/>
    <w:rsid w:val="00F17E73"/>
    <w:rsid w:val="00F21CA9"/>
    <w:rsid w:val="00F26743"/>
    <w:rsid w:val="00F26B29"/>
    <w:rsid w:val="00F30240"/>
    <w:rsid w:val="00F304FB"/>
    <w:rsid w:val="00F4314E"/>
    <w:rsid w:val="00F469E0"/>
    <w:rsid w:val="00F55ED5"/>
    <w:rsid w:val="00F71932"/>
    <w:rsid w:val="00F72241"/>
    <w:rsid w:val="00F73F80"/>
    <w:rsid w:val="00F747B6"/>
    <w:rsid w:val="00F757D9"/>
    <w:rsid w:val="00F759C8"/>
    <w:rsid w:val="00F75D1C"/>
    <w:rsid w:val="00F800EF"/>
    <w:rsid w:val="00F81710"/>
    <w:rsid w:val="00F84247"/>
    <w:rsid w:val="00F8462D"/>
    <w:rsid w:val="00F916EB"/>
    <w:rsid w:val="00FA6AA3"/>
    <w:rsid w:val="00FB3190"/>
    <w:rsid w:val="00FB3C2B"/>
    <w:rsid w:val="00FB7CA1"/>
    <w:rsid w:val="00FC220D"/>
    <w:rsid w:val="00FC350A"/>
    <w:rsid w:val="00FC63E5"/>
    <w:rsid w:val="00FC7564"/>
    <w:rsid w:val="00FD21FA"/>
    <w:rsid w:val="00FD2DC6"/>
    <w:rsid w:val="00FD6B5A"/>
    <w:rsid w:val="00FD7C9D"/>
    <w:rsid w:val="00FE7405"/>
    <w:rsid w:val="00FF4256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0494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8B8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locked/>
    <w:rsid w:val="007B44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uiPriority w:val="99"/>
    <w:semiHidden/>
    <w:qFormat/>
    <w:rsid w:val="00523279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A714C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Calibri"/>
      <w:sz w:val="28"/>
      <w:szCs w:val="28"/>
    </w:rPr>
  </w:style>
  <w:style w:type="character" w:customStyle="1" w:styleId="ListLabel2">
    <w:name w:val="ListLabel 2"/>
    <w:qFormat/>
    <w:rPr>
      <w:rFonts w:eastAsia="Calibri"/>
      <w:sz w:val="28"/>
      <w:szCs w:val="28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head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b">
    <w:name w:val="foot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52327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80769"/>
    <w:pPr>
      <w:ind w:left="720"/>
      <w:contextualSpacing/>
    </w:pPr>
  </w:style>
  <w:style w:type="table" w:styleId="ae">
    <w:name w:val="Table Grid"/>
    <w:basedOn w:val="a1"/>
    <w:rsid w:val="008A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D7543"/>
  </w:style>
  <w:style w:type="character" w:customStyle="1" w:styleId="10">
    <w:name w:val="Заголовок 1 Знак"/>
    <w:basedOn w:val="a0"/>
    <w:link w:val="1"/>
    <w:uiPriority w:val="9"/>
    <w:rsid w:val="007B44F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f">
    <w:name w:val="Normal (Web)"/>
    <w:basedOn w:val="a"/>
    <w:uiPriority w:val="99"/>
    <w:semiHidden/>
    <w:unhideWhenUsed/>
    <w:rsid w:val="0012457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f0">
    <w:name w:val="Placeholder Text"/>
    <w:basedOn w:val="a0"/>
    <w:uiPriority w:val="99"/>
    <w:semiHidden/>
    <w:rsid w:val="00004D57"/>
    <w:rPr>
      <w:color w:val="808080"/>
    </w:rPr>
  </w:style>
  <w:style w:type="paragraph" w:customStyle="1" w:styleId="ConsPlusNormal">
    <w:name w:val="ConsPlusNormal"/>
    <w:rsid w:val="004A1FC0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4A1FC0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character" w:styleId="af1">
    <w:name w:val="Hyperlink"/>
    <w:basedOn w:val="a0"/>
    <w:uiPriority w:val="99"/>
    <w:semiHidden/>
    <w:unhideWhenUsed/>
    <w:rsid w:val="004A1FC0"/>
    <w:rPr>
      <w:color w:val="0000FF"/>
      <w:u w:val="single"/>
    </w:rPr>
  </w:style>
  <w:style w:type="paragraph" w:customStyle="1" w:styleId="ConsPlusNonformat">
    <w:name w:val="ConsPlusNonformat"/>
    <w:rsid w:val="0073670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8B8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locked/>
    <w:rsid w:val="007B44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uiPriority w:val="99"/>
    <w:semiHidden/>
    <w:qFormat/>
    <w:rsid w:val="00523279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A714C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Calibri"/>
      <w:sz w:val="28"/>
      <w:szCs w:val="28"/>
    </w:rPr>
  </w:style>
  <w:style w:type="character" w:customStyle="1" w:styleId="ListLabel2">
    <w:name w:val="ListLabel 2"/>
    <w:qFormat/>
    <w:rPr>
      <w:rFonts w:eastAsia="Calibri"/>
      <w:sz w:val="28"/>
      <w:szCs w:val="28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head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b">
    <w:name w:val="foot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52327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80769"/>
    <w:pPr>
      <w:ind w:left="720"/>
      <w:contextualSpacing/>
    </w:pPr>
  </w:style>
  <w:style w:type="table" w:styleId="ae">
    <w:name w:val="Table Grid"/>
    <w:basedOn w:val="a1"/>
    <w:rsid w:val="008A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D7543"/>
  </w:style>
  <w:style w:type="character" w:customStyle="1" w:styleId="10">
    <w:name w:val="Заголовок 1 Знак"/>
    <w:basedOn w:val="a0"/>
    <w:link w:val="1"/>
    <w:uiPriority w:val="9"/>
    <w:rsid w:val="007B44F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f">
    <w:name w:val="Normal (Web)"/>
    <w:basedOn w:val="a"/>
    <w:uiPriority w:val="99"/>
    <w:semiHidden/>
    <w:unhideWhenUsed/>
    <w:rsid w:val="0012457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f0">
    <w:name w:val="Placeholder Text"/>
    <w:basedOn w:val="a0"/>
    <w:uiPriority w:val="99"/>
    <w:semiHidden/>
    <w:rsid w:val="00004D57"/>
    <w:rPr>
      <w:color w:val="808080"/>
    </w:rPr>
  </w:style>
  <w:style w:type="paragraph" w:customStyle="1" w:styleId="ConsPlusNormal">
    <w:name w:val="ConsPlusNormal"/>
    <w:rsid w:val="004A1FC0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4A1FC0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character" w:styleId="af1">
    <w:name w:val="Hyperlink"/>
    <w:basedOn w:val="a0"/>
    <w:uiPriority w:val="99"/>
    <w:semiHidden/>
    <w:unhideWhenUsed/>
    <w:rsid w:val="004A1FC0"/>
    <w:rPr>
      <w:color w:val="0000FF"/>
      <w:u w:val="single"/>
    </w:rPr>
  </w:style>
  <w:style w:type="paragraph" w:customStyle="1" w:styleId="ConsPlusNonformat">
    <w:name w:val="ConsPlusNonformat"/>
    <w:rsid w:val="0073670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BF5B813E8CDCB17A2144ABAE166ED71C49D1CEDBF75CC17121C5029AB9CE9681DABA2B527ECB5256FE88160EDD1D1DDB389BF14254C6A5FD52D836fEFAI" TargetMode="External"/><Relationship Id="rId13" Type="http://schemas.openxmlformats.org/officeDocument/2006/relationships/hyperlink" Target="consultantplus://offline/ref=E311FBDF970CC980F33947B414190042776ED19F21B51243A95974429A402E6C32FD8D66C0EC48F62E5666EB2A2EP3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50696-4052-4859-ABD1-FA34226F1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12</Pages>
  <Words>3349</Words>
  <Characters>19092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22397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Крысова Виктория Георгиевна</dc:creator>
  <cp:lastModifiedBy>slobodina_ai</cp:lastModifiedBy>
  <cp:revision>9</cp:revision>
  <cp:lastPrinted>2021-08-12T12:42:00Z</cp:lastPrinted>
  <dcterms:created xsi:type="dcterms:W3CDTF">2021-08-09T14:12:00Z</dcterms:created>
  <dcterms:modified xsi:type="dcterms:W3CDTF">2021-08-12T12:51:00Z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